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FB" w:rsidRPr="000E24FB" w:rsidRDefault="000E24FB" w:rsidP="000E24FB">
      <w:pPr>
        <w:keepNext/>
        <w:spacing w:line="360" w:lineRule="exact"/>
        <w:outlineLvl w:val="2"/>
        <w:rPr>
          <w:rFonts w:ascii="標楷體" w:eastAsia="標楷體" w:hAnsi="標楷體" w:cs="Times New Roman"/>
          <w:b/>
          <w:sz w:val="28"/>
          <w:szCs w:val="28"/>
        </w:rPr>
      </w:pPr>
      <w:bookmarkStart w:id="0" w:name="_Toc323660427"/>
      <w:bookmarkStart w:id="1" w:name="_Toc355085432"/>
      <w:r w:rsidRPr="000E24FB">
        <w:rPr>
          <w:rFonts w:ascii="標楷體" w:eastAsia="標楷體" w:hAnsi="標楷體" w:cs="Times New Roman" w:hint="eastAsia"/>
          <w:b/>
          <w:sz w:val="28"/>
          <w:szCs w:val="28"/>
          <w:shd w:val="clear" w:color="auto" w:fill="E5B8B7"/>
        </w:rPr>
        <w:t>五、優質化自我檢核表</w:t>
      </w:r>
      <w:bookmarkEnd w:id="0"/>
      <w:bookmarkEnd w:id="1"/>
    </w:p>
    <w:p w:rsidR="000E24FB" w:rsidRPr="000E24FB" w:rsidRDefault="000E24FB" w:rsidP="000E24FB">
      <w:pPr>
        <w:keepNext/>
        <w:spacing w:line="360" w:lineRule="exact"/>
        <w:outlineLvl w:val="3"/>
        <w:rPr>
          <w:rFonts w:ascii="標楷體" w:eastAsia="標楷體" w:hAnsi="標楷體" w:cs="Times New Roman"/>
          <w:sz w:val="28"/>
          <w:szCs w:val="28"/>
        </w:rPr>
      </w:pPr>
      <w:bookmarkStart w:id="2" w:name="_Toc323660428"/>
      <w:bookmarkStart w:id="3" w:name="_Toc355085433"/>
      <w:r w:rsidRPr="000E24FB">
        <w:rPr>
          <w:rFonts w:ascii="標楷體" w:eastAsia="標楷體" w:hAnsi="標楷體" w:cs="Times New Roman"/>
          <w:sz w:val="28"/>
          <w:szCs w:val="28"/>
        </w:rPr>
        <w:t>(</w:t>
      </w:r>
      <w:r w:rsidRPr="000E24FB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0E24FB">
        <w:rPr>
          <w:rFonts w:ascii="標楷體" w:eastAsia="標楷體" w:hAnsi="標楷體" w:cs="Times New Roman"/>
          <w:sz w:val="28"/>
          <w:szCs w:val="28"/>
        </w:rPr>
        <w:t>)</w:t>
      </w:r>
      <w:r w:rsidRPr="000E24FB">
        <w:rPr>
          <w:rFonts w:ascii="標楷體" w:eastAsia="標楷體" w:hAnsi="標楷體" w:cs="Times New Roman" w:hint="eastAsia"/>
          <w:sz w:val="28"/>
          <w:szCs w:val="28"/>
        </w:rPr>
        <w:t>量化指標</w:t>
      </w:r>
      <w:bookmarkEnd w:id="2"/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2419"/>
        <w:gridCol w:w="2875"/>
        <w:gridCol w:w="951"/>
        <w:gridCol w:w="398"/>
        <w:gridCol w:w="398"/>
        <w:gridCol w:w="398"/>
        <w:gridCol w:w="398"/>
        <w:gridCol w:w="398"/>
      </w:tblGrid>
      <w:tr w:rsidR="000E24FB" w:rsidRPr="000E24FB" w:rsidTr="00986F45">
        <w:tc>
          <w:tcPr>
            <w:tcW w:w="943" w:type="dxa"/>
            <w:vMerge w:val="restart"/>
            <w:textDirection w:val="tbRlV"/>
            <w:vAlign w:val="center"/>
          </w:tcPr>
          <w:p w:rsidR="000E24FB" w:rsidRPr="000E24FB" w:rsidRDefault="000E24FB" w:rsidP="000E24FB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優質化</w:t>
            </w:r>
          </w:p>
          <w:p w:rsidR="000E24FB" w:rsidRPr="000E24FB" w:rsidRDefault="000E24FB" w:rsidP="000E24FB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發展面向</w:t>
            </w: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子計畫名稱</w:t>
            </w:r>
          </w:p>
        </w:tc>
        <w:tc>
          <w:tcPr>
            <w:tcW w:w="2875" w:type="dxa"/>
            <w:vMerge w:val="restart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檢核細目</w:t>
            </w:r>
          </w:p>
        </w:tc>
        <w:tc>
          <w:tcPr>
            <w:tcW w:w="951" w:type="dxa"/>
            <w:vMerge w:val="restart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="00040ED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="00F049E5">
              <w:rPr>
                <w:rFonts w:ascii="標楷體" w:eastAsia="標楷體" w:hAnsi="標楷體" w:cs="Times New Roman" w:hint="eastAsia"/>
                <w:sz w:val="20"/>
                <w:szCs w:val="20"/>
              </w:rPr>
              <w:t>學</w:t>
            </w:r>
          </w:p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年度目標</w:t>
            </w:r>
          </w:p>
        </w:tc>
        <w:tc>
          <w:tcPr>
            <w:tcW w:w="1990" w:type="dxa"/>
            <w:gridSpan w:val="5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自我檢核（</w:t>
            </w:r>
            <w:r w:rsidRPr="000E24FB">
              <w:rPr>
                <w:rFonts w:ascii="標楷體" w:eastAsia="標楷體" w:hAnsi="Wingdings" w:cs="Times New Roman" w:hint="eastAsia"/>
                <w:sz w:val="22"/>
              </w:rPr>
              <w:t>○</w:t>
            </w:r>
            <w:r w:rsidRPr="000E24FB">
              <w:rPr>
                <w:rFonts w:ascii="標楷體" w:eastAsia="標楷體" w:hAnsi="標楷體" w:cs="Times New Roman" w:hint="eastAsia"/>
                <w:sz w:val="22"/>
              </w:rPr>
              <w:t>）</w:t>
            </w:r>
          </w:p>
        </w:tc>
      </w:tr>
      <w:tr w:rsidR="000E24FB" w:rsidRPr="000E24FB" w:rsidTr="00986F45">
        <w:trPr>
          <w:trHeight w:val="360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39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39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9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9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0E24FB" w:rsidRPr="000E24FB" w:rsidTr="00986F45">
        <w:trPr>
          <w:trHeight w:val="381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實施</w:t>
            </w:r>
          </w:p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次數</w:t>
            </w:r>
          </w:p>
        </w:tc>
        <w:tc>
          <w:tcPr>
            <w:tcW w:w="39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782"/>
        </w:trPr>
        <w:tc>
          <w:tcPr>
            <w:tcW w:w="943" w:type="dxa"/>
            <w:vMerge w:val="restart"/>
            <w:textDirection w:val="tbRlV"/>
            <w:vAlign w:val="center"/>
          </w:tcPr>
          <w:p w:rsidR="000E24FB" w:rsidRPr="000E24FB" w:rsidRDefault="000E24FB" w:rsidP="000E24FB">
            <w:pPr>
              <w:spacing w:line="300" w:lineRule="atLeast"/>
              <w:ind w:left="113" w:right="113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  <w:eastAsianLayout w:id="349311232" w:vert="1" w:vertCompress="1"/>
              </w:rPr>
              <w:t>1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教師教學</w:t>
            </w: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30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 w:val="22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1-1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『飛向雲端』網路教學實施計</w:t>
            </w:r>
            <w:r w:rsidRPr="000E24FB">
              <w:rPr>
                <w:rFonts w:ascii="標楷體" w:eastAsia="標楷體" w:hAnsi="標楷體" w:cs="Times New Roman" w:hint="eastAsia"/>
                <w:spacing w:val="-20"/>
                <w:szCs w:val="24"/>
              </w:rPr>
              <w:t>畫</w:t>
            </w:r>
            <w:r w:rsidRPr="000E24FB">
              <w:rPr>
                <w:rFonts w:ascii="標楷體" w:eastAsia="標楷體" w:hAnsi="標楷體" w:cs="Times New Roman"/>
                <w:spacing w:val="-20"/>
                <w:szCs w:val="24"/>
              </w:rPr>
              <w:t>(</w:t>
            </w:r>
            <w:r w:rsidRPr="000E24FB">
              <w:rPr>
                <w:rFonts w:ascii="標楷體" w:eastAsia="標楷體" w:hAnsi="標楷體" w:cs="Times New Roman" w:hint="eastAsia"/>
                <w:spacing w:val="-20"/>
                <w:szCs w:val="24"/>
              </w:rPr>
              <w:t>電腦中心</w:t>
            </w:r>
            <w:r w:rsidRPr="000E24FB">
              <w:rPr>
                <w:rFonts w:ascii="標楷體" w:eastAsia="標楷體" w:hAnsi="標楷體" w:cs="Times New Roman"/>
                <w:spacing w:val="-20"/>
                <w:szCs w:val="24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辦理網路資源應用研習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850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教師教材建置雲端件數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件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12"/>
        </w:trPr>
        <w:tc>
          <w:tcPr>
            <w:tcW w:w="943" w:type="dxa"/>
            <w:vMerge w:val="restart"/>
            <w:textDirection w:val="tbRlV"/>
            <w:vAlign w:val="center"/>
          </w:tcPr>
          <w:p w:rsidR="000E24FB" w:rsidRPr="000E24FB" w:rsidRDefault="000E24FB" w:rsidP="000E24F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  <w:eastAsianLayout w:id="349313792" w:vert="1" w:vertCompress="1"/>
              </w:rPr>
              <w:t>2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學生學習</w:t>
            </w: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2" w:left="382" w:hangingChars="157" w:hanging="37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2-1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『弱勢e關懷』學生學習計畫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(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辦理學習弱勢學生課程輔導說明會</w:t>
            </w:r>
          </w:p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明明會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12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辦理經濟弱勢學生家長說明會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12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身心障礙學生就學家長說明會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12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辦理</w:t>
            </w:r>
            <w:r w:rsidRPr="000E24FB">
              <w:rPr>
                <w:rFonts w:ascii="標楷體" w:eastAsia="標楷體" w:hAnsi="標楷體" w:cs="Times New Roman"/>
                <w:sz w:val="22"/>
              </w:rPr>
              <w:t>IEP</w:t>
            </w:r>
            <w:r w:rsidRPr="000E24FB">
              <w:rPr>
                <w:rFonts w:ascii="標楷體" w:eastAsia="標楷體" w:hAnsi="標楷體" w:cs="Times New Roman" w:hint="eastAsia"/>
                <w:sz w:val="22"/>
              </w:rPr>
              <w:t>個案研討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440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 w:val="22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2-2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『動手玩創意』構思比賽實施計畫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(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實習室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辦理創意發明講習研討會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E24FB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0E24FB">
              <w:rPr>
                <w:rFonts w:ascii="標楷體" w:eastAsia="標楷體" w:hAnsi="標楷體" w:cs="Times New Roman" w:hint="eastAsia"/>
                <w:sz w:val="16"/>
                <w:szCs w:val="16"/>
              </w:rPr>
              <w:t>小時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373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提出參加校外比賽作品件數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件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453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spacing w:val="-14"/>
                <w:kern w:val="0"/>
                <w:sz w:val="22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2-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3『心靈豐耕』推動有品教育實施計畫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學務處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  <w:szCs w:val="24"/>
              </w:rPr>
              <w:t>學生參與志工服務的場次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2次/人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403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pacing w:val="-24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pacing w:val="-24"/>
                <w:sz w:val="22"/>
                <w:szCs w:val="24"/>
              </w:rPr>
              <w:t>公開獎勵統計班級及</w:t>
            </w:r>
            <w:bookmarkStart w:id="4" w:name="_GoBack"/>
            <w:bookmarkEnd w:id="4"/>
            <w:r w:rsidRPr="000E24FB">
              <w:rPr>
                <w:rFonts w:ascii="標楷體" w:eastAsia="標楷體" w:hAnsi="標楷體" w:cs="Times New Roman" w:hint="eastAsia"/>
                <w:spacing w:val="-24"/>
                <w:sz w:val="22"/>
                <w:szCs w:val="24"/>
              </w:rPr>
              <w:t>個人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24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pacing w:val="-24"/>
                <w:sz w:val="20"/>
                <w:szCs w:val="20"/>
              </w:rPr>
              <w:t>200人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pacing w:val="-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pacing w:val="-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pacing w:val="-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pacing w:val="-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pacing w:val="-24"/>
                <w:szCs w:val="24"/>
              </w:rPr>
            </w:pPr>
          </w:p>
        </w:tc>
      </w:tr>
      <w:tr w:rsidR="000E24FB" w:rsidRPr="000E24FB" w:rsidTr="00986F45">
        <w:trPr>
          <w:trHeight w:hRule="exact" w:val="312"/>
        </w:trPr>
        <w:tc>
          <w:tcPr>
            <w:tcW w:w="943" w:type="dxa"/>
            <w:vMerge w:val="restart"/>
            <w:textDirection w:val="tbRlV"/>
            <w:vAlign w:val="center"/>
          </w:tcPr>
          <w:p w:rsidR="000E24FB" w:rsidRPr="000E24FB" w:rsidRDefault="000E24FB" w:rsidP="000E24F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  <w:eastAsianLayout w:id="349313024" w:vert="1" w:vertCompress="1"/>
              </w:rPr>
              <w:t>3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教師專業發展</w:t>
            </w: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2" w:left="382" w:hangingChars="157" w:hanging="377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3-1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『深耕、活化』教師專業學習社群實施計畫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教學組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教師專題製作件數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件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12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23" w:left="275" w:hangingChars="150" w:hanging="330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教師專業學習社群研討案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件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522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23" w:left="275" w:hangingChars="150" w:hanging="330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辦理專業學習成效研習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443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2" w:left="382" w:hangingChars="157" w:hanging="377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3-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2『樂讀悅讀』讀書會實施計畫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圖書館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學生閱讀讀本數</w:t>
            </w:r>
            <w:r w:rsidRPr="000E24FB">
              <w:rPr>
                <w:rFonts w:ascii="標楷體" w:eastAsia="標楷體" w:hAnsi="標楷體" w:cs="Times New Roman"/>
                <w:sz w:val="22"/>
              </w:rPr>
              <w:t>/</w:t>
            </w:r>
            <w:r w:rsidRPr="000E24FB">
              <w:rPr>
                <w:rFonts w:ascii="標楷體" w:eastAsia="標楷體" w:hAnsi="標楷體" w:cs="Times New Roman" w:hint="eastAsia"/>
                <w:sz w:val="22"/>
              </w:rPr>
              <w:t>每人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本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343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23" w:left="275" w:hangingChars="150" w:hanging="330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教師讀書會心得篇數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篇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440"/>
        </w:trPr>
        <w:tc>
          <w:tcPr>
            <w:tcW w:w="943" w:type="dxa"/>
            <w:vMerge w:val="restart"/>
            <w:textDirection w:val="tbRlV"/>
            <w:vAlign w:val="center"/>
          </w:tcPr>
          <w:p w:rsidR="000E24FB" w:rsidRPr="000E24FB" w:rsidRDefault="000E24FB" w:rsidP="000E24F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br w:type="page"/>
            </w:r>
            <w:r w:rsidRPr="000E24FB">
              <w:rPr>
                <w:rFonts w:ascii="標楷體" w:eastAsia="標楷體" w:hAnsi="標楷體" w:cs="Times New Roman"/>
                <w:szCs w:val="24"/>
                <w:eastAsianLayout w:id="349313280" w:vert="1" w:vertCompress="1"/>
              </w:rPr>
              <w:t>4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課程發展</w:t>
            </w: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4-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1『生活藝術大師』生活美學素養實施計畫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設計群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  <w:szCs w:val="24"/>
              </w:rPr>
              <w:t>學生作品件數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5件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373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23" w:left="275" w:hangingChars="150" w:hanging="330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  <w:szCs w:val="24"/>
              </w:rPr>
              <w:t>教師作品件數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5件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798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2" w:left="382" w:hangingChars="157" w:hanging="377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4-2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『多元學習、永不放棄』第三、四外國語暨補救教學實施計畫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周子凱老師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  <w:szCs w:val="24"/>
              </w:rPr>
              <w:t>學生選修人數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100人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508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23" w:left="275" w:hangingChars="150" w:hanging="330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  <w:szCs w:val="24"/>
              </w:rPr>
              <w:t>期未成績提升人數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100人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446"/>
        </w:trPr>
        <w:tc>
          <w:tcPr>
            <w:tcW w:w="943" w:type="dxa"/>
            <w:vMerge w:val="restart"/>
            <w:textDirection w:val="tbRlV"/>
            <w:vAlign w:val="center"/>
          </w:tcPr>
          <w:p w:rsidR="000E24FB" w:rsidRPr="000E24FB" w:rsidRDefault="000E24FB" w:rsidP="000E24F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  <w:eastAsianLayout w:id="349313536" w:vert="1" w:vertCompress="1"/>
              </w:rPr>
              <w:t>5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5-1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『入學Fun輕鬆』就進入學實施計畫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註冊組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  <w:szCs w:val="24"/>
              </w:rPr>
              <w:t>社區服務人次增加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50人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312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23" w:left="275" w:hangingChars="150" w:hanging="330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300" w:lineRule="exact"/>
              <w:ind w:leftChars="2" w:left="350" w:hangingChars="157" w:hanging="345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到各國中宣導次數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477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2" w:left="382" w:hangingChars="157" w:hanging="377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5-2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『空間藝術大師』校園空間規劃實施計畫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設計群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  <w:szCs w:val="24"/>
              </w:rPr>
              <w:t>學生作品件數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5件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384"/>
        </w:trPr>
        <w:tc>
          <w:tcPr>
            <w:tcW w:w="943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23" w:left="275" w:hangingChars="150" w:hanging="330"/>
              <w:jc w:val="both"/>
              <w:rPr>
                <w:rFonts w:ascii="標楷體" w:eastAsia="標楷體" w:hAnsi="Times New Roman" w:cs="標楷體"/>
                <w:kern w:val="0"/>
                <w:sz w:val="22"/>
                <w:szCs w:val="24"/>
                <w:lang w:val="zh-TW"/>
              </w:rPr>
            </w:pPr>
          </w:p>
        </w:tc>
        <w:tc>
          <w:tcPr>
            <w:tcW w:w="2875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  <w:szCs w:val="24"/>
              </w:rPr>
              <w:t>教師作品件數</w:t>
            </w:r>
          </w:p>
        </w:tc>
        <w:tc>
          <w:tcPr>
            <w:tcW w:w="951" w:type="dxa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E24FB">
              <w:rPr>
                <w:rFonts w:ascii="標楷體" w:eastAsia="標楷體" w:hAnsi="標楷體" w:cs="Times New Roman" w:hint="eastAsia"/>
                <w:sz w:val="20"/>
                <w:szCs w:val="20"/>
              </w:rPr>
              <w:t>5件</w:t>
            </w: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766"/>
        </w:trPr>
        <w:tc>
          <w:tcPr>
            <w:tcW w:w="943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8235" w:type="dxa"/>
            <w:gridSpan w:val="8"/>
            <w:vAlign w:val="center"/>
          </w:tcPr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5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：達成率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100%~80%  4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：達成率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80%~60%  3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：達成率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60%~40%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E24FB" w:rsidRPr="000E24FB" w:rsidRDefault="000E24FB" w:rsidP="000E24F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2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：達成率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40%~20%   1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：達成率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20%~0%</w:t>
            </w:r>
          </w:p>
        </w:tc>
      </w:tr>
    </w:tbl>
    <w:p w:rsidR="000E24FB" w:rsidRPr="000E24FB" w:rsidRDefault="000E24FB" w:rsidP="000E24FB">
      <w:pPr>
        <w:rPr>
          <w:rFonts w:ascii="標楷體" w:eastAsia="標楷體" w:hAnsi="標楷體" w:cs="Times New Roman"/>
          <w:sz w:val="28"/>
          <w:szCs w:val="28"/>
        </w:rPr>
      </w:pPr>
      <w:bookmarkStart w:id="5" w:name="_Toc323660429"/>
    </w:p>
    <w:p w:rsidR="000E24FB" w:rsidRPr="000E24FB" w:rsidRDefault="000E24FB" w:rsidP="000E24FB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0E24FB">
        <w:rPr>
          <w:rFonts w:ascii="標楷體" w:eastAsia="標楷體" w:hAnsi="標楷體" w:cs="Times New Roman"/>
          <w:sz w:val="28"/>
          <w:szCs w:val="28"/>
        </w:rPr>
        <w:br w:type="page"/>
      </w:r>
    </w:p>
    <w:p w:rsidR="000E24FB" w:rsidRPr="000E24FB" w:rsidRDefault="000E24FB" w:rsidP="000E24FB">
      <w:pPr>
        <w:keepNext/>
        <w:spacing w:line="360" w:lineRule="exact"/>
        <w:outlineLvl w:val="3"/>
        <w:rPr>
          <w:rFonts w:ascii="標楷體" w:eastAsia="標楷體" w:hAnsi="標楷體" w:cs="Times New Roman"/>
          <w:sz w:val="28"/>
          <w:szCs w:val="28"/>
        </w:rPr>
      </w:pPr>
      <w:bookmarkStart w:id="6" w:name="_Toc355085434"/>
      <w:r w:rsidRPr="000E24FB">
        <w:rPr>
          <w:rFonts w:ascii="標楷體" w:eastAsia="標楷體" w:hAnsi="標楷體" w:cs="Times New Roman"/>
          <w:sz w:val="28"/>
          <w:szCs w:val="28"/>
        </w:rPr>
        <w:lastRenderedPageBreak/>
        <w:t>(</w:t>
      </w:r>
      <w:r w:rsidRPr="000E24FB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0E24FB">
        <w:rPr>
          <w:rFonts w:ascii="標楷體" w:eastAsia="標楷體" w:hAnsi="標楷體" w:cs="Times New Roman"/>
          <w:sz w:val="28"/>
          <w:szCs w:val="28"/>
        </w:rPr>
        <w:t>)</w:t>
      </w:r>
      <w:r w:rsidRPr="000E24FB">
        <w:rPr>
          <w:rFonts w:ascii="標楷體" w:eastAsia="標楷體" w:hAnsi="標楷體" w:cs="Times New Roman" w:hint="eastAsia"/>
          <w:sz w:val="28"/>
          <w:szCs w:val="28"/>
        </w:rPr>
        <w:t>質性指標</w:t>
      </w:r>
      <w:bookmarkEnd w:id="5"/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431"/>
        <w:gridCol w:w="3819"/>
        <w:gridCol w:w="505"/>
        <w:gridCol w:w="505"/>
        <w:gridCol w:w="505"/>
        <w:gridCol w:w="505"/>
      </w:tblGrid>
      <w:tr w:rsidR="000E24FB" w:rsidRPr="000E24FB" w:rsidTr="00986F45">
        <w:trPr>
          <w:trHeight w:val="325"/>
        </w:trPr>
        <w:tc>
          <w:tcPr>
            <w:tcW w:w="908" w:type="dxa"/>
            <w:vMerge w:val="restart"/>
            <w:vAlign w:val="center"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優質化</w:t>
            </w:r>
          </w:p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發展面向</w:t>
            </w:r>
          </w:p>
        </w:tc>
        <w:tc>
          <w:tcPr>
            <w:tcW w:w="2431" w:type="dxa"/>
            <w:vMerge w:val="restart"/>
            <w:vAlign w:val="center"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24FB">
              <w:rPr>
                <w:rFonts w:ascii="標楷體" w:eastAsia="標楷體" w:hAnsi="標楷體" w:cs="Times New Roman" w:hint="eastAsia"/>
                <w:sz w:val="28"/>
                <w:szCs w:val="28"/>
              </w:rPr>
              <w:t>子計畫名稱</w:t>
            </w:r>
          </w:p>
        </w:tc>
        <w:tc>
          <w:tcPr>
            <w:tcW w:w="3819" w:type="dxa"/>
            <w:vMerge w:val="restart"/>
            <w:vAlign w:val="center"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檢核面向</w:t>
            </w:r>
          </w:p>
        </w:tc>
        <w:tc>
          <w:tcPr>
            <w:tcW w:w="2020" w:type="dxa"/>
            <w:gridSpan w:val="4"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 w:val="22"/>
              </w:rPr>
              <w:t>自我檢核（</w:t>
            </w:r>
            <w:r w:rsidRPr="000E24FB">
              <w:rPr>
                <w:rFonts w:ascii="標楷體" w:eastAsia="標楷體" w:hAnsi="Wingdings" w:cs="Times New Roman" w:hint="eastAsia"/>
                <w:sz w:val="22"/>
              </w:rPr>
              <w:t>○</w:t>
            </w:r>
            <w:r w:rsidRPr="000E24FB">
              <w:rPr>
                <w:rFonts w:ascii="標楷體" w:eastAsia="標楷體" w:hAnsi="標楷體" w:cs="Times New Roman" w:hint="eastAsia"/>
                <w:sz w:val="22"/>
              </w:rPr>
              <w:t>）</w:t>
            </w:r>
          </w:p>
        </w:tc>
      </w:tr>
      <w:tr w:rsidR="000E24FB" w:rsidRPr="000E24FB" w:rsidTr="00986F45">
        <w:trPr>
          <w:trHeight w:val="925"/>
        </w:trPr>
        <w:tc>
          <w:tcPr>
            <w:tcW w:w="908" w:type="dxa"/>
            <w:vMerge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:rsidR="000E24FB" w:rsidRPr="000E24FB" w:rsidRDefault="000E24FB" w:rsidP="000E24F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優良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良好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尚可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待改進</w:t>
            </w:r>
          </w:p>
        </w:tc>
      </w:tr>
      <w:tr w:rsidR="000E24FB" w:rsidRPr="000E24FB" w:rsidTr="00986F45">
        <w:trPr>
          <w:trHeight w:hRule="exact" w:val="369"/>
        </w:trPr>
        <w:tc>
          <w:tcPr>
            <w:tcW w:w="90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1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</w:tc>
        <w:tc>
          <w:tcPr>
            <w:tcW w:w="2431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1-1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『飛向雲端』網路教學實施計</w:t>
            </w:r>
            <w:r w:rsidRPr="000E24FB">
              <w:rPr>
                <w:rFonts w:ascii="標楷體" w:eastAsia="標楷體" w:hAnsi="標楷體" w:cs="Times New Roman" w:hint="eastAsia"/>
                <w:spacing w:val="-20"/>
                <w:szCs w:val="24"/>
              </w:rPr>
              <w:t>畫</w:t>
            </w:r>
            <w:r w:rsidRPr="000E24FB">
              <w:rPr>
                <w:rFonts w:ascii="標楷體" w:eastAsia="標楷體" w:hAnsi="標楷體" w:cs="Times New Roman"/>
                <w:spacing w:val="-20"/>
                <w:szCs w:val="24"/>
              </w:rPr>
              <w:t>(</w:t>
            </w:r>
            <w:r w:rsidRPr="000E24FB">
              <w:rPr>
                <w:rFonts w:ascii="標楷體" w:eastAsia="標楷體" w:hAnsi="標楷體" w:cs="Times New Roman" w:hint="eastAsia"/>
                <w:spacing w:val="-20"/>
                <w:szCs w:val="24"/>
              </w:rPr>
              <w:t>電腦中心</w:t>
            </w:r>
            <w:r w:rsidRPr="000E24FB">
              <w:rPr>
                <w:rFonts w:ascii="標楷體" w:eastAsia="標楷體" w:hAnsi="標楷體" w:cs="Times New Roman"/>
                <w:spacing w:val="-20"/>
                <w:szCs w:val="24"/>
              </w:rPr>
              <w:t>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教師對於資訊融入教學參與度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69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學生對於資訊教學平台接受度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69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全校建置雲端網路教材接受度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40"/>
        </w:trPr>
        <w:tc>
          <w:tcPr>
            <w:tcW w:w="90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學習</w:t>
            </w:r>
          </w:p>
        </w:tc>
        <w:tc>
          <w:tcPr>
            <w:tcW w:w="2431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2-1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『弱勢e關懷』學生學習計畫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(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學習弱勢學生進步成效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40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40" w:lineRule="exact"/>
              <w:ind w:left="252" w:hangingChars="105" w:hanging="252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經濟弱勢學生自信心建立度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40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身心障礙學生個別化輔導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40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學生精進學習之熱忱度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40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學生學會自我認知培養度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81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2-2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『動手玩創意』構思比賽實施計畫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(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實習室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師生參與創意發明比賽參與度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409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對於專利發明之過程了解度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69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2-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3『心靈豐耕』推動有品教育實施計畫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學務處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本校學生品德改善程度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212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學生記過之次數減少度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647"/>
        </w:trPr>
        <w:tc>
          <w:tcPr>
            <w:tcW w:w="90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3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專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業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發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展</w:t>
            </w:r>
          </w:p>
        </w:tc>
        <w:tc>
          <w:tcPr>
            <w:tcW w:w="2431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32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3-1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『深耕、活化』教師專業學習社群實施計畫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教學組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全校教師對於專業學習社群認同度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537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全校教師對教師專業發展評鑑接受度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69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32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3-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2『樂讀悅讀』讀書會實施計畫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圖書館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教師主動參與讀書會之意願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369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教師主動提供讀書心得之意願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960"/>
        </w:trPr>
        <w:tc>
          <w:tcPr>
            <w:tcW w:w="90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br w:type="page"/>
              <w:t>4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課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程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發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展</w:t>
            </w:r>
          </w:p>
        </w:tc>
        <w:tc>
          <w:tcPr>
            <w:tcW w:w="2431" w:type="dxa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32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4-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1『生活藝術大師』生活美學素養實施計畫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設計群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教師融入生活美學素養參與度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754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32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4-2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『多元學習、永不放棄』第三、四外國語暨補救教學實施計畫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周子凱老師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學生語言能力是否增強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681"/>
        </w:trPr>
        <w:tc>
          <w:tcPr>
            <w:tcW w:w="908" w:type="dxa"/>
            <w:vMerge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學生參加補救之意願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528"/>
        </w:trPr>
        <w:tc>
          <w:tcPr>
            <w:tcW w:w="908" w:type="dxa"/>
            <w:vMerge w:val="restart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/>
                <w:szCs w:val="24"/>
              </w:rPr>
              <w:t>5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其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他</w:t>
            </w:r>
          </w:p>
        </w:tc>
        <w:tc>
          <w:tcPr>
            <w:tcW w:w="2431" w:type="dxa"/>
            <w:vMerge w:val="restart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32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5-1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『入學Fun輕鬆』就進入學實施計畫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註冊組</w:t>
            </w: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全校師生對於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12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年國教熟悉度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690"/>
        </w:trPr>
        <w:tc>
          <w:tcPr>
            <w:tcW w:w="908" w:type="dxa"/>
            <w:vMerge/>
          </w:tcPr>
          <w:p w:rsidR="000E24FB" w:rsidRPr="000E24FB" w:rsidRDefault="000E24FB" w:rsidP="000E24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280" w:lineRule="exact"/>
              <w:ind w:leftChars="-45" w:left="252" w:hangingChars="150" w:hanging="360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社區國三學生對於免試入學認知度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hRule="exact" w:val="1144"/>
        </w:trPr>
        <w:tc>
          <w:tcPr>
            <w:tcW w:w="908" w:type="dxa"/>
            <w:vMerge/>
          </w:tcPr>
          <w:p w:rsidR="000E24FB" w:rsidRPr="000E24FB" w:rsidRDefault="000E24FB" w:rsidP="000E24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0E24FB" w:rsidRPr="000E24FB" w:rsidRDefault="000E24FB" w:rsidP="000E24FB">
            <w:pPr>
              <w:autoSpaceDE w:val="0"/>
              <w:autoSpaceDN w:val="0"/>
              <w:adjustRightInd w:val="0"/>
              <w:spacing w:line="320" w:lineRule="exact"/>
              <w:ind w:leftChars="2" w:left="382" w:hangingChars="157" w:hanging="377"/>
              <w:jc w:val="both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0E24F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5-</w:t>
            </w:r>
            <w:r w:rsidRPr="000E24F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2『生活藝術大師』實施計畫(設計群)</w:t>
            </w:r>
          </w:p>
        </w:tc>
        <w:tc>
          <w:tcPr>
            <w:tcW w:w="3819" w:type="dxa"/>
            <w:vAlign w:val="center"/>
          </w:tcPr>
          <w:p w:rsidR="000E24FB" w:rsidRPr="000E24FB" w:rsidRDefault="000E24FB" w:rsidP="000E24FB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教師學生對校園景觀認同度</w:t>
            </w: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E24FB" w:rsidRPr="000E24FB" w:rsidTr="00986F45">
        <w:trPr>
          <w:trHeight w:val="1451"/>
        </w:trPr>
        <w:tc>
          <w:tcPr>
            <w:tcW w:w="908" w:type="dxa"/>
            <w:vAlign w:val="center"/>
          </w:tcPr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說</w:t>
            </w:r>
          </w:p>
          <w:p w:rsidR="000E24FB" w:rsidRPr="000E24FB" w:rsidRDefault="000E24FB" w:rsidP="000E24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明</w:t>
            </w:r>
          </w:p>
        </w:tc>
        <w:tc>
          <w:tcPr>
            <w:tcW w:w="8270" w:type="dxa"/>
            <w:gridSpan w:val="6"/>
            <w:vAlign w:val="center"/>
          </w:tcPr>
          <w:p w:rsidR="000E24FB" w:rsidRPr="000E24FB" w:rsidRDefault="000E24FB" w:rsidP="000E24F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優良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: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可以繼續保持 尚可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: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改變子計畫實施方式</w:t>
            </w:r>
          </w:p>
          <w:p w:rsidR="000E24FB" w:rsidRPr="000E24FB" w:rsidRDefault="000E24FB" w:rsidP="000E24F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4FB">
              <w:rPr>
                <w:rFonts w:ascii="標楷體" w:eastAsia="標楷體" w:hAnsi="標楷體" w:cs="Times New Roman" w:hint="eastAsia"/>
                <w:szCs w:val="24"/>
              </w:rPr>
              <w:t>良好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: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尋求改進方案 待改進</w:t>
            </w:r>
            <w:r w:rsidRPr="000E24FB">
              <w:rPr>
                <w:rFonts w:ascii="標楷體" w:eastAsia="標楷體" w:hAnsi="標楷體" w:cs="Times New Roman"/>
                <w:szCs w:val="24"/>
              </w:rPr>
              <w:t>:</w:t>
            </w:r>
            <w:r w:rsidRPr="000E24FB">
              <w:rPr>
                <w:rFonts w:ascii="標楷體" w:eastAsia="標楷體" w:hAnsi="標楷體" w:cs="Times New Roman" w:hint="eastAsia"/>
                <w:szCs w:val="24"/>
              </w:rPr>
              <w:t>新年度是否續辦</w:t>
            </w:r>
          </w:p>
        </w:tc>
      </w:tr>
    </w:tbl>
    <w:p w:rsidR="005D4F77" w:rsidRPr="000E24FB" w:rsidRDefault="005D4F77"/>
    <w:sectPr w:rsidR="005D4F77" w:rsidRPr="000E24FB" w:rsidSect="000E24FB">
      <w:pgSz w:w="11906" w:h="16838"/>
      <w:pgMar w:top="510" w:right="510" w:bottom="62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FB"/>
    <w:rsid w:val="00040EDD"/>
    <w:rsid w:val="000E24FB"/>
    <w:rsid w:val="005D4F77"/>
    <w:rsid w:val="007D59F1"/>
    <w:rsid w:val="00F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2014-03-24T06:30:00Z</cp:lastPrinted>
  <dcterms:created xsi:type="dcterms:W3CDTF">2014-03-24T06:10:00Z</dcterms:created>
  <dcterms:modified xsi:type="dcterms:W3CDTF">2014-03-24T06:31:00Z</dcterms:modified>
</cp:coreProperties>
</file>