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2" w:rsidRDefault="009C5A62" w:rsidP="00656591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656591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656591">
        <w:rPr>
          <w:rFonts w:ascii="標楷體" w:eastAsia="標楷體" w:hAnsi="標楷體" w:hint="eastAsia"/>
          <w:sz w:val="40"/>
          <w:szCs w:val="40"/>
        </w:rPr>
        <w:t>南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656591">
        <w:rPr>
          <w:rFonts w:ascii="標楷體" w:eastAsia="標楷體" w:hAnsi="標楷體" w:hint="eastAsia"/>
          <w:sz w:val="40"/>
          <w:szCs w:val="40"/>
        </w:rPr>
        <w:t>私立崑山高級中學學生</w:t>
      </w:r>
      <w:r w:rsidR="00B72914">
        <w:rPr>
          <w:rFonts w:ascii="標楷體" w:eastAsia="標楷體" w:hAnsi="標楷體" w:hint="eastAsia"/>
          <w:sz w:val="40"/>
          <w:szCs w:val="40"/>
        </w:rPr>
        <w:t>重修及補修</w:t>
      </w:r>
      <w:r w:rsidR="00FF489B" w:rsidRPr="00517DDC">
        <w:rPr>
          <w:rFonts w:ascii="標楷體" w:eastAsia="標楷體" w:hAnsi="標楷體" w:hint="eastAsia"/>
          <w:sz w:val="40"/>
          <w:szCs w:val="40"/>
        </w:rPr>
        <w:t>學分</w:t>
      </w:r>
      <w:r w:rsidR="00517DDC" w:rsidRPr="00517DDC">
        <w:rPr>
          <w:rFonts w:ascii="標楷體" w:eastAsia="標楷體" w:hAnsi="標楷體" w:hint="eastAsia"/>
          <w:sz w:val="40"/>
          <w:szCs w:val="40"/>
        </w:rPr>
        <w:t>作業要點</w:t>
      </w:r>
    </w:p>
    <w:p w:rsidR="009C5A62" w:rsidRDefault="009C5A62" w:rsidP="000C7127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</w:r>
      <w:r w:rsidRPr="000B67D0">
        <w:rPr>
          <w:rFonts w:ascii="Times New Roman" w:eastAsia="標楷體" w:hAnsi="Times New Roman"/>
          <w:sz w:val="20"/>
          <w:szCs w:val="20"/>
        </w:rPr>
        <w:tab/>
        <w:t xml:space="preserve"> </w:t>
      </w:r>
      <w:r w:rsidR="000B67D0" w:rsidRPr="000B67D0">
        <w:rPr>
          <w:rFonts w:ascii="Times New Roman" w:eastAsia="標楷體" w:hAnsi="Times New Roman" w:hint="eastAsia"/>
          <w:sz w:val="20"/>
          <w:szCs w:val="20"/>
        </w:rPr>
        <w:t xml:space="preserve">  </w:t>
      </w:r>
      <w:r w:rsidR="000B67D0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0B67D0">
        <w:rPr>
          <w:rFonts w:ascii="Times New Roman" w:eastAsia="標楷體" w:hAnsi="Times New Roman"/>
          <w:sz w:val="20"/>
          <w:szCs w:val="20"/>
        </w:rPr>
        <w:t xml:space="preserve">  10</w:t>
      </w:r>
      <w:r w:rsidR="00B72914" w:rsidRPr="000B67D0">
        <w:rPr>
          <w:rFonts w:ascii="Times New Roman" w:eastAsia="標楷體" w:hAnsi="Times New Roman" w:hint="eastAsia"/>
          <w:sz w:val="20"/>
          <w:szCs w:val="20"/>
        </w:rPr>
        <w:t>6</w:t>
      </w:r>
      <w:r w:rsidRPr="000B67D0">
        <w:rPr>
          <w:rFonts w:ascii="Times New Roman" w:eastAsia="標楷體" w:hAnsi="Times New Roman" w:hint="eastAsia"/>
          <w:sz w:val="20"/>
          <w:szCs w:val="20"/>
        </w:rPr>
        <w:t>年</w:t>
      </w:r>
      <w:r w:rsidR="00B72914" w:rsidRPr="000B67D0">
        <w:rPr>
          <w:rFonts w:ascii="Times New Roman" w:eastAsia="標楷體" w:hAnsi="Times New Roman" w:hint="eastAsia"/>
          <w:sz w:val="20"/>
          <w:szCs w:val="20"/>
        </w:rPr>
        <w:t>8</w:t>
      </w:r>
      <w:r w:rsidRPr="000B67D0">
        <w:rPr>
          <w:rFonts w:ascii="Times New Roman" w:eastAsia="標楷體" w:hAnsi="Times New Roman" w:hint="eastAsia"/>
          <w:sz w:val="20"/>
          <w:szCs w:val="20"/>
        </w:rPr>
        <w:t>月</w:t>
      </w:r>
      <w:r w:rsidR="00B72914" w:rsidRPr="000B67D0">
        <w:rPr>
          <w:rFonts w:ascii="Times New Roman" w:eastAsia="標楷體" w:hAnsi="Times New Roman" w:hint="eastAsia"/>
          <w:sz w:val="20"/>
          <w:szCs w:val="20"/>
        </w:rPr>
        <w:t>28</w:t>
      </w:r>
      <w:r w:rsidRPr="000B67D0">
        <w:rPr>
          <w:rFonts w:ascii="Times New Roman" w:eastAsia="標楷體" w:hAnsi="Times New Roman" w:hint="eastAsia"/>
          <w:sz w:val="20"/>
          <w:szCs w:val="20"/>
        </w:rPr>
        <w:t>日</w:t>
      </w:r>
      <w:r w:rsidR="00770244">
        <w:rPr>
          <w:rFonts w:ascii="Times New Roman" w:eastAsia="標楷體" w:hAnsi="Times New Roman" w:hint="eastAsia"/>
          <w:sz w:val="20"/>
          <w:szCs w:val="20"/>
        </w:rPr>
        <w:t>經</w:t>
      </w:r>
      <w:r w:rsidRPr="000B67D0">
        <w:rPr>
          <w:rFonts w:ascii="Times New Roman" w:eastAsia="標楷體" w:hAnsi="Times New Roman" w:hint="eastAsia"/>
          <w:sz w:val="20"/>
          <w:szCs w:val="20"/>
        </w:rPr>
        <w:t>行政會議討論</w:t>
      </w:r>
      <w:r w:rsidR="00B72914" w:rsidRPr="000B67D0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770244" w:rsidRDefault="00770244" w:rsidP="00770244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0B67D0">
        <w:rPr>
          <w:rFonts w:ascii="Times New Roman" w:eastAsia="標楷體" w:hAnsi="Times New Roman"/>
          <w:sz w:val="20"/>
          <w:szCs w:val="20"/>
        </w:rPr>
        <w:t>10</w:t>
      </w:r>
      <w:r w:rsidRPr="000B67D0">
        <w:rPr>
          <w:rFonts w:ascii="Times New Roman" w:eastAsia="標楷體" w:hAnsi="Times New Roman" w:hint="eastAsia"/>
          <w:sz w:val="20"/>
          <w:szCs w:val="20"/>
        </w:rPr>
        <w:t>6</w:t>
      </w:r>
      <w:r w:rsidRPr="000B67D0">
        <w:rPr>
          <w:rFonts w:ascii="Times New Roman" w:eastAsia="標楷體" w:hAnsi="Times New Roman" w:hint="eastAsia"/>
          <w:sz w:val="20"/>
          <w:szCs w:val="20"/>
        </w:rPr>
        <w:t>年</w:t>
      </w:r>
      <w:r w:rsidRPr="000B67D0">
        <w:rPr>
          <w:rFonts w:ascii="Times New Roman" w:eastAsia="標楷體" w:hAnsi="Times New Roman" w:hint="eastAsia"/>
          <w:sz w:val="20"/>
          <w:szCs w:val="20"/>
        </w:rPr>
        <w:t>8</w:t>
      </w:r>
      <w:r w:rsidRPr="000B67D0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30</w:t>
      </w:r>
      <w:r w:rsidRPr="000B67D0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經</w:t>
      </w:r>
      <w:r>
        <w:rPr>
          <w:rFonts w:ascii="Times New Roman" w:eastAsia="標楷體" w:hAnsi="Times New Roman" w:hint="eastAsia"/>
          <w:sz w:val="20"/>
          <w:szCs w:val="20"/>
        </w:rPr>
        <w:t>106/1</w:t>
      </w:r>
      <w:r>
        <w:rPr>
          <w:rFonts w:ascii="Times New Roman" w:eastAsia="標楷體" w:hAnsi="Times New Roman" w:hint="eastAsia"/>
          <w:sz w:val="20"/>
          <w:szCs w:val="20"/>
        </w:rPr>
        <w:t>學期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期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初校務會議</w:t>
      </w:r>
      <w:r w:rsidRPr="000B67D0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770244" w:rsidRDefault="00770244" w:rsidP="00770244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0B67D0">
        <w:rPr>
          <w:rFonts w:ascii="Times New Roman" w:eastAsia="標楷體" w:hAnsi="Times New Roman"/>
          <w:sz w:val="20"/>
          <w:szCs w:val="20"/>
        </w:rPr>
        <w:t>10</w:t>
      </w:r>
      <w:r w:rsidRPr="000B67D0">
        <w:rPr>
          <w:rFonts w:ascii="Times New Roman" w:eastAsia="標楷體" w:hAnsi="Times New Roman" w:hint="eastAsia"/>
          <w:sz w:val="20"/>
          <w:szCs w:val="20"/>
        </w:rPr>
        <w:t>6</w:t>
      </w:r>
      <w:r w:rsidRPr="000B67D0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12</w:t>
      </w:r>
      <w:r w:rsidRPr="000B67D0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3</w:t>
      </w:r>
      <w:r w:rsidRPr="000B67D0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經第</w:t>
      </w:r>
      <w:r>
        <w:rPr>
          <w:rFonts w:ascii="Times New Roman" w:eastAsia="標楷體" w:hAnsi="Times New Roman" w:hint="eastAsia"/>
          <w:sz w:val="20"/>
          <w:szCs w:val="20"/>
        </w:rPr>
        <w:t>16</w:t>
      </w:r>
      <w:r>
        <w:rPr>
          <w:rFonts w:ascii="Times New Roman" w:eastAsia="標楷體" w:hAnsi="Times New Roman" w:hint="eastAsia"/>
          <w:sz w:val="20"/>
          <w:szCs w:val="20"/>
        </w:rPr>
        <w:t>屆第</w:t>
      </w:r>
      <w:r>
        <w:rPr>
          <w:rFonts w:ascii="Times New Roman" w:eastAsia="標楷體" w:hAnsi="Times New Roman" w:hint="eastAsia"/>
          <w:sz w:val="20"/>
          <w:szCs w:val="20"/>
        </w:rPr>
        <w:t>15</w:t>
      </w:r>
      <w:r>
        <w:rPr>
          <w:rFonts w:ascii="Times New Roman" w:eastAsia="標楷體" w:hAnsi="Times New Roman" w:hint="eastAsia"/>
          <w:sz w:val="20"/>
          <w:szCs w:val="20"/>
        </w:rPr>
        <w:t>次董事會議</w:t>
      </w:r>
      <w:r w:rsidRPr="000B67D0">
        <w:rPr>
          <w:rFonts w:ascii="Times New Roman" w:eastAsia="標楷體" w:hAnsi="Times New Roman" w:hint="eastAsia"/>
          <w:sz w:val="20"/>
          <w:szCs w:val="20"/>
        </w:rPr>
        <w:t>通過</w:t>
      </w:r>
      <w:bookmarkStart w:id="0" w:name="_GoBack"/>
      <w:bookmarkEnd w:id="0"/>
    </w:p>
    <w:p w:rsidR="00517DDC" w:rsidRDefault="000B67D0" w:rsidP="00517DDC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 w:rsidR="00517DDC"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 w:rsidR="00517DDC"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 w:rsidR="00517DDC"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 xml:space="preserve"> </w:t>
      </w:r>
      <w:r w:rsidR="00517DDC" w:rsidRPr="000B67D0">
        <w:rPr>
          <w:rFonts w:ascii="Times New Roman" w:eastAsia="標楷體" w:hAnsi="Times New Roman"/>
          <w:sz w:val="20"/>
          <w:szCs w:val="20"/>
        </w:rPr>
        <w:t>10</w:t>
      </w:r>
      <w:r w:rsidR="00517DDC">
        <w:rPr>
          <w:rFonts w:ascii="Times New Roman" w:eastAsia="標楷體" w:hAnsi="Times New Roman" w:hint="eastAsia"/>
          <w:sz w:val="20"/>
          <w:szCs w:val="20"/>
        </w:rPr>
        <w:t>7</w:t>
      </w:r>
      <w:r w:rsidR="00517DDC" w:rsidRPr="000B67D0">
        <w:rPr>
          <w:rFonts w:ascii="Times New Roman" w:eastAsia="標楷體" w:hAnsi="Times New Roman" w:hint="eastAsia"/>
          <w:sz w:val="20"/>
          <w:szCs w:val="20"/>
        </w:rPr>
        <w:t>年</w:t>
      </w:r>
      <w:r w:rsidR="00517DDC">
        <w:rPr>
          <w:rFonts w:ascii="Times New Roman" w:eastAsia="標楷體" w:hAnsi="Times New Roman" w:hint="eastAsia"/>
          <w:sz w:val="20"/>
          <w:szCs w:val="20"/>
        </w:rPr>
        <w:t>1</w:t>
      </w:r>
      <w:r w:rsidR="00517DDC" w:rsidRPr="000B67D0">
        <w:rPr>
          <w:rFonts w:ascii="Times New Roman" w:eastAsia="標楷體" w:hAnsi="Times New Roman" w:hint="eastAsia"/>
          <w:sz w:val="20"/>
          <w:szCs w:val="20"/>
        </w:rPr>
        <w:t>月</w:t>
      </w:r>
      <w:r w:rsidR="00517DDC" w:rsidRPr="000B67D0">
        <w:rPr>
          <w:rFonts w:ascii="Times New Roman" w:eastAsia="標楷體" w:hAnsi="Times New Roman" w:hint="eastAsia"/>
          <w:sz w:val="20"/>
          <w:szCs w:val="20"/>
        </w:rPr>
        <w:t>2</w:t>
      </w:r>
      <w:r w:rsidR="00517DDC">
        <w:rPr>
          <w:rFonts w:ascii="Times New Roman" w:eastAsia="標楷體" w:hAnsi="Times New Roman" w:hint="eastAsia"/>
          <w:sz w:val="20"/>
          <w:szCs w:val="20"/>
        </w:rPr>
        <w:t>4</w:t>
      </w:r>
      <w:r w:rsidR="00517DDC" w:rsidRPr="000B67D0">
        <w:rPr>
          <w:rFonts w:ascii="Times New Roman" w:eastAsia="標楷體" w:hAnsi="Times New Roman" w:hint="eastAsia"/>
          <w:sz w:val="20"/>
          <w:szCs w:val="20"/>
        </w:rPr>
        <w:t>日</w:t>
      </w:r>
      <w:r w:rsidR="00770244">
        <w:rPr>
          <w:rFonts w:ascii="Times New Roman" w:eastAsia="標楷體" w:hAnsi="Times New Roman" w:hint="eastAsia"/>
          <w:sz w:val="20"/>
          <w:szCs w:val="20"/>
        </w:rPr>
        <w:t>經</w:t>
      </w:r>
      <w:r w:rsidR="00770244">
        <w:rPr>
          <w:rFonts w:ascii="Times New Roman" w:eastAsia="標楷體" w:hAnsi="Times New Roman" w:hint="eastAsia"/>
          <w:sz w:val="20"/>
          <w:szCs w:val="20"/>
        </w:rPr>
        <w:t>106/1</w:t>
      </w:r>
      <w:r w:rsidR="00770244">
        <w:rPr>
          <w:rFonts w:ascii="Times New Roman" w:eastAsia="標楷體" w:hAnsi="Times New Roman" w:hint="eastAsia"/>
          <w:sz w:val="20"/>
          <w:szCs w:val="20"/>
        </w:rPr>
        <w:t>學期期末校務會議</w:t>
      </w:r>
      <w:r w:rsidR="00517DDC" w:rsidRPr="000B67D0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A126C7" w:rsidRDefault="00A126C7" w:rsidP="00075F98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ab/>
      </w:r>
      <w:r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 xml:space="preserve"> </w:t>
      </w:r>
      <w:r w:rsidRPr="000B67D0">
        <w:rPr>
          <w:rFonts w:ascii="Times New Roman" w:eastAsia="標楷體" w:hAnsi="Times New Roman"/>
          <w:color w:val="BFBFBF" w:themeColor="background1" w:themeShade="BF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color w:val="BFBFBF" w:themeColor="background1" w:themeShade="BF"/>
          <w:sz w:val="28"/>
          <w:szCs w:val="28"/>
        </w:rPr>
        <w:t xml:space="preserve">  </w:t>
      </w:r>
      <w:r w:rsidRPr="000B67D0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 w:rsidRPr="000B67D0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10</w:t>
      </w:r>
      <w:r w:rsidRPr="000B67D0">
        <w:rPr>
          <w:rFonts w:ascii="Times New Roman" w:eastAsia="標楷體" w:hAnsi="Times New Roman" w:hint="eastAsia"/>
          <w:sz w:val="20"/>
          <w:szCs w:val="20"/>
        </w:rPr>
        <w:t>月</w:t>
      </w:r>
      <w:r w:rsidRPr="000B67D0">
        <w:rPr>
          <w:rFonts w:ascii="Times New Roman" w:eastAsia="標楷體" w:hAnsi="Times New Roman" w:hint="eastAsia"/>
          <w:sz w:val="20"/>
          <w:szCs w:val="20"/>
        </w:rPr>
        <w:t>2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 w:rsidRPr="000B67D0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經</w:t>
      </w:r>
      <w:r w:rsidRPr="000B67D0">
        <w:rPr>
          <w:rFonts w:ascii="Times New Roman" w:eastAsia="標楷體" w:hAnsi="Times New Roman" w:hint="eastAsia"/>
          <w:sz w:val="20"/>
          <w:szCs w:val="20"/>
        </w:rPr>
        <w:t>行政會議</w:t>
      </w:r>
      <w:r>
        <w:rPr>
          <w:rFonts w:ascii="Times New Roman" w:eastAsia="標楷體" w:hAnsi="Times New Roman" w:hint="eastAsia"/>
          <w:sz w:val="20"/>
          <w:szCs w:val="20"/>
        </w:rPr>
        <w:t>修訂</w:t>
      </w:r>
    </w:p>
    <w:p w:rsidR="00075F98" w:rsidRDefault="00075F98" w:rsidP="00075F98">
      <w:pPr>
        <w:wordWrap w:val="0"/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109</w:t>
      </w:r>
      <w:r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>
        <w:rPr>
          <w:rFonts w:ascii="Times New Roman" w:eastAsia="標楷體" w:hAnsi="Times New Roman" w:hint="eastAsia"/>
          <w:sz w:val="20"/>
          <w:szCs w:val="20"/>
        </w:rPr>
        <w:t>月</w:t>
      </w:r>
      <w:r w:rsidR="00A82E30">
        <w:rPr>
          <w:rFonts w:ascii="Times New Roman" w:eastAsia="標楷體" w:hAnsi="Times New Roman" w:hint="eastAsia"/>
          <w:sz w:val="20"/>
          <w:szCs w:val="20"/>
        </w:rPr>
        <w:t>31</w:t>
      </w:r>
      <w:r>
        <w:rPr>
          <w:rFonts w:ascii="Times New Roman" w:eastAsia="標楷體" w:hAnsi="Times New Roman" w:hint="eastAsia"/>
          <w:sz w:val="20"/>
          <w:szCs w:val="20"/>
        </w:rPr>
        <w:t>日經行政會議修訂</w:t>
      </w:r>
    </w:p>
    <w:p w:rsidR="00A82E30" w:rsidRPr="00770244" w:rsidRDefault="00A82E30" w:rsidP="00A82E30">
      <w:pPr>
        <w:spacing w:line="320" w:lineRule="exact"/>
        <w:jc w:val="right"/>
        <w:rPr>
          <w:rFonts w:ascii="Times New Roman" w:eastAsia="標楷體" w:hAnsi="Times New Roman"/>
          <w:sz w:val="20"/>
          <w:szCs w:val="20"/>
        </w:rPr>
      </w:pPr>
      <w:r w:rsidRPr="000B67D0"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 w:hint="eastAsia"/>
          <w:sz w:val="20"/>
          <w:szCs w:val="20"/>
        </w:rPr>
        <w:t>9</w:t>
      </w:r>
      <w:r w:rsidRPr="000B67D0">
        <w:rPr>
          <w:rFonts w:ascii="Times New Roman" w:eastAsia="標楷體" w:hAnsi="Times New Roman" w:hint="eastAsia"/>
          <w:sz w:val="20"/>
          <w:szCs w:val="20"/>
        </w:rPr>
        <w:t>年</w:t>
      </w:r>
      <w:r>
        <w:rPr>
          <w:rFonts w:ascii="Times New Roman" w:eastAsia="標楷體" w:hAnsi="Times New Roman" w:hint="eastAsia"/>
          <w:sz w:val="20"/>
          <w:szCs w:val="20"/>
        </w:rPr>
        <w:t>8</w:t>
      </w:r>
      <w:r w:rsidRPr="000B67D0">
        <w:rPr>
          <w:rFonts w:ascii="Times New Roman" w:eastAsia="標楷體" w:hAnsi="Times New Roman" w:hint="eastAsia"/>
          <w:sz w:val="20"/>
          <w:szCs w:val="20"/>
        </w:rPr>
        <w:t>月</w:t>
      </w:r>
      <w:r>
        <w:rPr>
          <w:rFonts w:ascii="Times New Roman" w:eastAsia="標楷體" w:hAnsi="Times New Roman" w:hint="eastAsia"/>
          <w:sz w:val="20"/>
          <w:szCs w:val="20"/>
        </w:rPr>
        <w:t>31</w:t>
      </w:r>
      <w:r w:rsidRPr="000B67D0">
        <w:rPr>
          <w:rFonts w:ascii="Times New Roman" w:eastAsia="標楷體" w:hAnsi="Times New Roman" w:hint="eastAsia"/>
          <w:sz w:val="20"/>
          <w:szCs w:val="20"/>
        </w:rPr>
        <w:t>日</w:t>
      </w:r>
      <w:r>
        <w:rPr>
          <w:rFonts w:ascii="Times New Roman" w:eastAsia="標楷體" w:hAnsi="Times New Roman" w:hint="eastAsia"/>
          <w:sz w:val="20"/>
          <w:szCs w:val="20"/>
        </w:rPr>
        <w:t>經</w:t>
      </w:r>
      <w:r>
        <w:rPr>
          <w:rFonts w:ascii="Times New Roman" w:eastAsia="標楷體" w:hAnsi="Times New Roman" w:hint="eastAsia"/>
          <w:sz w:val="20"/>
          <w:szCs w:val="20"/>
        </w:rPr>
        <w:t>109/1</w:t>
      </w:r>
      <w:r>
        <w:rPr>
          <w:rFonts w:ascii="Times New Roman" w:eastAsia="標楷體" w:hAnsi="Times New Roman" w:hint="eastAsia"/>
          <w:sz w:val="20"/>
          <w:szCs w:val="20"/>
        </w:rPr>
        <w:t>學期</w:t>
      </w:r>
      <w:proofErr w:type="gramStart"/>
      <w:r>
        <w:rPr>
          <w:rFonts w:ascii="Times New Roman" w:eastAsia="標楷體" w:hAnsi="Times New Roman" w:hint="eastAsia"/>
          <w:sz w:val="20"/>
          <w:szCs w:val="20"/>
        </w:rPr>
        <w:t>期</w:t>
      </w:r>
      <w:proofErr w:type="gramEnd"/>
      <w:r>
        <w:rPr>
          <w:rFonts w:ascii="Times New Roman" w:eastAsia="標楷體" w:hAnsi="Times New Roman" w:hint="eastAsia"/>
          <w:sz w:val="20"/>
          <w:szCs w:val="20"/>
        </w:rPr>
        <w:t>初校務會議</w:t>
      </w:r>
      <w:r w:rsidRPr="000B67D0">
        <w:rPr>
          <w:rFonts w:ascii="Times New Roman" w:eastAsia="標楷體" w:hAnsi="Times New Roman" w:hint="eastAsia"/>
          <w:sz w:val="20"/>
          <w:szCs w:val="20"/>
        </w:rPr>
        <w:t>通過</w:t>
      </w:r>
    </w:p>
    <w:p w:rsidR="00A63FEB" w:rsidRPr="00E75D78" w:rsidRDefault="00A63FEB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依據高級中等學校學生學習評量辦法第十條規定及</w:t>
      </w:r>
      <w:r w:rsidRPr="00E75D78">
        <w:rPr>
          <w:rFonts w:ascii="Times New Roman" w:eastAsia="標楷體" w:hAnsi="Times New Roman"/>
          <w:color w:val="000000"/>
        </w:rPr>
        <w:t>10</w:t>
      </w:r>
      <w:r w:rsidRPr="00E75D78">
        <w:rPr>
          <w:rFonts w:ascii="Times New Roman" w:eastAsia="標楷體" w:hAnsi="Times New Roman" w:hint="eastAsia"/>
          <w:color w:val="000000"/>
        </w:rPr>
        <w:t>4</w:t>
      </w:r>
      <w:r w:rsidRPr="00E75D78">
        <w:rPr>
          <w:rFonts w:ascii="Times New Roman" w:eastAsia="標楷體" w:hAnsi="Times New Roman" w:hint="eastAsia"/>
          <w:color w:val="000000"/>
        </w:rPr>
        <w:t>年</w:t>
      </w:r>
      <w:r w:rsidRPr="00E75D78">
        <w:rPr>
          <w:rFonts w:ascii="Times New Roman" w:eastAsia="標楷體" w:hAnsi="Times New Roman" w:hint="eastAsia"/>
          <w:color w:val="000000"/>
        </w:rPr>
        <w:t>7</w:t>
      </w:r>
      <w:r w:rsidRPr="00E75D78">
        <w:rPr>
          <w:rFonts w:ascii="Times New Roman" w:eastAsia="標楷體" w:hAnsi="Times New Roman" w:hint="eastAsia"/>
          <w:color w:val="000000"/>
        </w:rPr>
        <w:t>月</w:t>
      </w:r>
      <w:r w:rsidRPr="00E75D78">
        <w:rPr>
          <w:rFonts w:ascii="Times New Roman" w:eastAsia="標楷體" w:hAnsi="Times New Roman" w:hint="eastAsia"/>
          <w:color w:val="000000"/>
        </w:rPr>
        <w:t>7</w:t>
      </w:r>
      <w:r w:rsidRPr="00E75D78">
        <w:rPr>
          <w:rFonts w:ascii="Times New Roman" w:eastAsia="標楷體" w:hAnsi="Times New Roman" w:hint="eastAsia"/>
          <w:color w:val="000000"/>
        </w:rPr>
        <w:t>日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臺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教授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國部字第</w:t>
      </w:r>
      <w:r w:rsidRPr="00E75D78">
        <w:rPr>
          <w:rFonts w:ascii="Times New Roman" w:eastAsia="標楷體" w:hAnsi="Times New Roman"/>
          <w:color w:val="000000"/>
        </w:rPr>
        <w:t>10</w:t>
      </w:r>
      <w:r w:rsidRPr="00E75D78">
        <w:rPr>
          <w:rFonts w:ascii="Times New Roman" w:eastAsia="標楷體" w:hAnsi="Times New Roman" w:hint="eastAsia"/>
          <w:color w:val="000000"/>
        </w:rPr>
        <w:t>40061592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B</w:t>
      </w:r>
      <w:r w:rsidRPr="00E75D78">
        <w:rPr>
          <w:rFonts w:ascii="Times New Roman" w:eastAsia="標楷體" w:hAnsi="Times New Roman" w:hint="eastAsia"/>
          <w:color w:val="000000"/>
        </w:rPr>
        <w:t>號令修正辦理。</w:t>
      </w:r>
    </w:p>
    <w:p w:rsidR="00A63FEB" w:rsidRPr="00E75D78" w:rsidRDefault="00A63FEB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學生學習評量，</w:t>
      </w:r>
      <w:r w:rsidR="00E75D78">
        <w:rPr>
          <w:rFonts w:ascii="Times New Roman" w:eastAsia="標楷體" w:hAnsi="Times New Roman" w:hint="eastAsia"/>
          <w:color w:val="000000"/>
        </w:rPr>
        <w:t>教師</w:t>
      </w:r>
      <w:r w:rsidRPr="00E75D78">
        <w:rPr>
          <w:rFonts w:ascii="Times New Roman" w:eastAsia="標楷體" w:hAnsi="Times New Roman" w:hint="eastAsia"/>
          <w:color w:val="000000"/>
        </w:rPr>
        <w:t>應以了解學生學習情形，激發學生多元潛能，促進學生適性發展為目的，並作為教師教學及輔導之依據。</w:t>
      </w:r>
    </w:p>
    <w:p w:rsidR="00BC5B01" w:rsidRPr="00E75D78" w:rsidRDefault="00A63FEB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A63FEB">
        <w:rPr>
          <w:rFonts w:ascii="Times New Roman" w:eastAsia="標楷體" w:hAnsi="Times New Roman" w:hint="eastAsia"/>
          <w:color w:val="000000"/>
        </w:rPr>
        <w:t>學生於各學期未取得學分之科目，</w:t>
      </w:r>
      <w:r w:rsidR="00856BD8" w:rsidRPr="00E75D78">
        <w:rPr>
          <w:rFonts w:ascii="Times New Roman" w:eastAsia="標楷體" w:hAnsi="Times New Roman" w:hint="eastAsia"/>
          <w:color w:val="000000"/>
        </w:rPr>
        <w:t>已修習者，得申請重修；未修習者，得申請補修。</w:t>
      </w:r>
      <w:r w:rsidRPr="00A63FEB">
        <w:rPr>
          <w:rFonts w:ascii="Times New Roman" w:eastAsia="標楷體" w:hAnsi="Times New Roman" w:hint="eastAsia"/>
          <w:color w:val="000000"/>
        </w:rPr>
        <w:t>重修</w:t>
      </w:r>
      <w:r w:rsidR="006E7818" w:rsidRPr="00E75D78">
        <w:rPr>
          <w:rFonts w:ascii="Times New Roman" w:eastAsia="標楷體" w:hAnsi="Times New Roman" w:hint="eastAsia"/>
          <w:color w:val="000000"/>
        </w:rPr>
        <w:t>或</w:t>
      </w:r>
      <w:r w:rsidRPr="00A63FEB">
        <w:rPr>
          <w:rFonts w:ascii="Times New Roman" w:eastAsia="標楷體" w:hAnsi="Times New Roman" w:hint="eastAsia"/>
          <w:color w:val="000000"/>
        </w:rPr>
        <w:t>補修之方式，依下列順序為之：</w:t>
      </w:r>
    </w:p>
    <w:p w:rsidR="00BC5B01" w:rsidRPr="00E75D78" w:rsidRDefault="00A63FEB" w:rsidP="00710162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418"/>
        </w:tabs>
        <w:ind w:left="1162" w:hanging="482"/>
        <w:jc w:val="both"/>
        <w:rPr>
          <w:rFonts w:ascii="Times New Roman" w:eastAsia="標楷體" w:hAnsi="Times New Roman"/>
          <w:color w:val="000000"/>
        </w:rPr>
      </w:pPr>
      <w:r w:rsidRPr="00A63FEB">
        <w:rPr>
          <w:rFonts w:ascii="Times New Roman" w:eastAsia="標楷體" w:hAnsi="Times New Roman" w:hint="eastAsia"/>
          <w:color w:val="000000"/>
        </w:rPr>
        <w:t>專班辦理：</w:t>
      </w:r>
    </w:p>
    <w:p w:rsidR="00BC5B01" w:rsidRPr="00E75D78" w:rsidRDefault="00A63FEB" w:rsidP="00710162">
      <w:pPr>
        <w:pStyle w:val="HTML"/>
        <w:numPr>
          <w:ilvl w:val="2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587" w:hanging="340"/>
        <w:jc w:val="both"/>
        <w:rPr>
          <w:rFonts w:ascii="Times New Roman" w:eastAsia="標楷體" w:hAnsi="Times New Roman"/>
          <w:color w:val="000000"/>
        </w:rPr>
      </w:pPr>
      <w:r w:rsidRPr="00A63FEB">
        <w:rPr>
          <w:rFonts w:ascii="Times New Roman" w:eastAsia="標楷體" w:hAnsi="Times New Roman" w:hint="eastAsia"/>
          <w:color w:val="000000"/>
        </w:rPr>
        <w:t>申請</w:t>
      </w:r>
      <w:r w:rsidR="00BC5B01" w:rsidRPr="00A63FEB">
        <w:rPr>
          <w:rFonts w:ascii="Times New Roman" w:eastAsia="標楷體" w:hAnsi="Times New Roman" w:hint="eastAsia"/>
          <w:color w:val="000000"/>
        </w:rPr>
        <w:t>重修</w:t>
      </w:r>
      <w:r w:rsidR="00BC5B01" w:rsidRPr="00E75D78">
        <w:rPr>
          <w:rFonts w:ascii="Times New Roman" w:eastAsia="標楷體" w:hAnsi="Times New Roman" w:hint="eastAsia"/>
          <w:color w:val="000000"/>
        </w:rPr>
        <w:t>或</w:t>
      </w:r>
      <w:r w:rsidR="00BC5B01" w:rsidRPr="00A63FEB">
        <w:rPr>
          <w:rFonts w:ascii="Times New Roman" w:eastAsia="標楷體" w:hAnsi="Times New Roman" w:hint="eastAsia"/>
          <w:color w:val="000000"/>
        </w:rPr>
        <w:t>補修</w:t>
      </w:r>
      <w:r w:rsidRPr="00A63FEB">
        <w:rPr>
          <w:rFonts w:ascii="Times New Roman" w:eastAsia="標楷體" w:hAnsi="Times New Roman" w:hint="eastAsia"/>
          <w:color w:val="000000"/>
        </w:rPr>
        <w:t>學生人數達十五人</w:t>
      </w:r>
      <w:r w:rsidR="00856BD8" w:rsidRPr="00E75D78">
        <w:rPr>
          <w:rFonts w:ascii="Times New Roman" w:eastAsia="標楷體" w:hAnsi="Times New Roman" w:hint="eastAsia"/>
          <w:color w:val="000000"/>
        </w:rPr>
        <w:t>(</w:t>
      </w:r>
      <w:r w:rsidR="00856BD8" w:rsidRPr="00E75D78">
        <w:rPr>
          <w:rFonts w:ascii="Times New Roman" w:eastAsia="標楷體" w:hAnsi="Times New Roman" w:hint="eastAsia"/>
          <w:color w:val="000000"/>
        </w:rPr>
        <w:t>含</w:t>
      </w:r>
      <w:r w:rsidR="00856BD8" w:rsidRPr="00E75D78">
        <w:rPr>
          <w:rFonts w:ascii="Times New Roman" w:eastAsia="標楷體" w:hAnsi="Times New Roman" w:hint="eastAsia"/>
          <w:color w:val="000000"/>
        </w:rPr>
        <w:t>)</w:t>
      </w:r>
      <w:r w:rsidRPr="00A63FEB">
        <w:rPr>
          <w:rFonts w:ascii="Times New Roman" w:eastAsia="標楷體" w:hAnsi="Times New Roman" w:hint="eastAsia"/>
          <w:color w:val="000000"/>
        </w:rPr>
        <w:t>以上者，</w:t>
      </w:r>
      <w:r w:rsidR="00BC5B01" w:rsidRPr="00E75D78">
        <w:rPr>
          <w:rFonts w:ascii="Times New Roman" w:eastAsia="標楷體" w:hAnsi="Times New Roman" w:hint="eastAsia"/>
          <w:color w:val="000000"/>
        </w:rPr>
        <w:t>成立</w:t>
      </w:r>
      <w:r w:rsidRPr="00A63FEB">
        <w:rPr>
          <w:rFonts w:ascii="Times New Roman" w:eastAsia="標楷體" w:hAnsi="Times New Roman" w:hint="eastAsia"/>
          <w:color w:val="000000"/>
        </w:rPr>
        <w:t>專班，供學生修讀</w:t>
      </w:r>
      <w:r w:rsidR="00BC5B01" w:rsidRPr="00E75D78">
        <w:rPr>
          <w:rFonts w:ascii="Times New Roman" w:eastAsia="標楷體" w:hAnsi="Times New Roman" w:hint="eastAsia"/>
          <w:color w:val="000000"/>
        </w:rPr>
        <w:t>。</w:t>
      </w:r>
    </w:p>
    <w:p w:rsidR="00A63FEB" w:rsidRPr="00E75D78" w:rsidRDefault="00B209EC" w:rsidP="00710162">
      <w:pPr>
        <w:pStyle w:val="HTML"/>
        <w:numPr>
          <w:ilvl w:val="2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587" w:hanging="340"/>
        <w:jc w:val="both"/>
        <w:rPr>
          <w:rFonts w:ascii="Times New Roman" w:eastAsia="標楷體" w:hAnsi="Times New Roman"/>
          <w:color w:val="000000"/>
        </w:rPr>
      </w:pPr>
      <w:proofErr w:type="gramStart"/>
      <w:r w:rsidRPr="00E75D78">
        <w:rPr>
          <w:rFonts w:ascii="Times New Roman" w:eastAsia="標楷體" w:hAnsi="Times New Roman" w:hint="eastAsia"/>
          <w:color w:val="000000"/>
        </w:rPr>
        <w:t>以寒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、暑假</w:t>
      </w:r>
      <w:r w:rsidR="00064E7A">
        <w:rPr>
          <w:rFonts w:ascii="Times New Roman" w:eastAsia="標楷體" w:hAnsi="Times New Roman" w:hint="eastAsia"/>
          <w:color w:val="000000"/>
        </w:rPr>
        <w:t>或</w:t>
      </w:r>
      <w:r w:rsidRPr="00E75D78">
        <w:rPr>
          <w:rFonts w:ascii="Times New Roman" w:eastAsia="標楷體" w:hAnsi="Times New Roman" w:hint="eastAsia"/>
          <w:color w:val="000000"/>
        </w:rPr>
        <w:t>夜間</w:t>
      </w:r>
      <w:r w:rsidR="0023260C" w:rsidRPr="00E75D78">
        <w:rPr>
          <w:rFonts w:ascii="Times New Roman" w:eastAsia="標楷體" w:hAnsi="Times New Roman" w:hint="eastAsia"/>
          <w:color w:val="000000"/>
        </w:rPr>
        <w:t>或假日</w:t>
      </w:r>
      <w:r w:rsidRPr="00E75D78">
        <w:rPr>
          <w:rFonts w:ascii="Times New Roman" w:eastAsia="標楷體" w:hAnsi="Times New Roman" w:hint="eastAsia"/>
          <w:color w:val="000000"/>
        </w:rPr>
        <w:t>實施為原則，辦理時間、課程內容及評量方式，由</w:t>
      </w:r>
      <w:r w:rsidR="001427FD">
        <w:rPr>
          <w:rFonts w:ascii="Times New Roman" w:eastAsia="標楷體" w:hAnsi="Times New Roman" w:hint="eastAsia"/>
          <w:color w:val="000000"/>
        </w:rPr>
        <w:t>授</w:t>
      </w:r>
      <w:r w:rsidRPr="00E75D78">
        <w:rPr>
          <w:rFonts w:ascii="Times New Roman" w:eastAsia="標楷體" w:hAnsi="Times New Roman" w:hint="eastAsia"/>
          <w:color w:val="000000"/>
        </w:rPr>
        <w:t>課老師訂之；</w:t>
      </w:r>
      <w:r w:rsidR="00A63FEB" w:rsidRPr="00A63FEB">
        <w:rPr>
          <w:rFonts w:ascii="Times New Roman" w:eastAsia="標楷體" w:hAnsi="Times New Roman" w:hint="eastAsia"/>
          <w:color w:val="000000"/>
        </w:rPr>
        <w:t>每一學分</w:t>
      </w:r>
      <w:r w:rsidRPr="00E75D78">
        <w:rPr>
          <w:rFonts w:ascii="Times New Roman" w:eastAsia="標楷體" w:hAnsi="Times New Roman" w:hint="eastAsia"/>
          <w:color w:val="000000"/>
        </w:rPr>
        <w:t>之授課時數為</w:t>
      </w:r>
      <w:r w:rsidR="00A63FEB" w:rsidRPr="00A63FEB">
        <w:rPr>
          <w:rFonts w:ascii="Times New Roman" w:eastAsia="標楷體" w:hAnsi="Times New Roman" w:hint="eastAsia"/>
          <w:color w:val="000000"/>
        </w:rPr>
        <w:t>六節</w:t>
      </w:r>
      <w:r w:rsidR="00856BD8" w:rsidRPr="00E75D78">
        <w:rPr>
          <w:rFonts w:ascii="Times New Roman" w:eastAsia="標楷體" w:hAnsi="Times New Roman" w:hint="eastAsia"/>
          <w:color w:val="000000"/>
        </w:rPr>
        <w:t>課</w:t>
      </w:r>
      <w:r w:rsidR="00A63FEB" w:rsidRPr="00A63FEB">
        <w:rPr>
          <w:rFonts w:ascii="Times New Roman" w:eastAsia="標楷體" w:hAnsi="Times New Roman" w:hint="eastAsia"/>
          <w:color w:val="000000"/>
        </w:rPr>
        <w:t>。</w:t>
      </w:r>
    </w:p>
    <w:p w:rsidR="00B209EC" w:rsidRPr="00E75D78" w:rsidRDefault="00B209EC" w:rsidP="00710162">
      <w:pPr>
        <w:pStyle w:val="HTML"/>
        <w:numPr>
          <w:ilvl w:val="2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587" w:hanging="340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學生收費，每人每學分為新臺幣二百四十元。</w:t>
      </w:r>
    </w:p>
    <w:p w:rsidR="00856BD8" w:rsidRPr="00E75D78" w:rsidRDefault="00A63FEB" w:rsidP="00E75D78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162" w:hanging="482"/>
        <w:jc w:val="both"/>
        <w:rPr>
          <w:rFonts w:ascii="Times New Roman" w:eastAsia="標楷體" w:hAnsi="Times New Roman"/>
          <w:color w:val="000000"/>
        </w:rPr>
      </w:pPr>
      <w:r w:rsidRPr="00A63FEB">
        <w:rPr>
          <w:rFonts w:ascii="Times New Roman" w:eastAsia="標楷體" w:hAnsi="Times New Roman" w:hint="eastAsia"/>
          <w:color w:val="000000"/>
        </w:rPr>
        <w:t>自學輔導：</w:t>
      </w:r>
    </w:p>
    <w:p w:rsidR="00A63FEB" w:rsidRPr="00E75D78" w:rsidRDefault="00A63FEB" w:rsidP="00710162">
      <w:pPr>
        <w:pStyle w:val="HTML"/>
        <w:numPr>
          <w:ilvl w:val="2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587" w:hanging="340"/>
        <w:jc w:val="both"/>
        <w:rPr>
          <w:rFonts w:ascii="Times New Roman" w:eastAsia="標楷體" w:hAnsi="Times New Roman"/>
          <w:color w:val="000000"/>
        </w:rPr>
      </w:pPr>
      <w:r w:rsidRPr="00A63FEB">
        <w:rPr>
          <w:rFonts w:ascii="Times New Roman" w:eastAsia="標楷體" w:hAnsi="Times New Roman" w:hint="eastAsia"/>
          <w:color w:val="000000"/>
        </w:rPr>
        <w:t>申請</w:t>
      </w:r>
      <w:r w:rsidR="00856BD8" w:rsidRPr="00A63FEB">
        <w:rPr>
          <w:rFonts w:ascii="Times New Roman" w:eastAsia="標楷體" w:hAnsi="Times New Roman" w:hint="eastAsia"/>
          <w:color w:val="000000"/>
        </w:rPr>
        <w:t>重修</w:t>
      </w:r>
      <w:r w:rsidR="00006D29" w:rsidRPr="00E75D78">
        <w:rPr>
          <w:rFonts w:ascii="Times New Roman" w:eastAsia="標楷體" w:hAnsi="Times New Roman" w:hint="eastAsia"/>
          <w:color w:val="000000"/>
        </w:rPr>
        <w:t>或</w:t>
      </w:r>
      <w:r w:rsidR="00006D29" w:rsidRPr="00A63FEB">
        <w:rPr>
          <w:rFonts w:ascii="Times New Roman" w:eastAsia="標楷體" w:hAnsi="Times New Roman" w:hint="eastAsia"/>
          <w:color w:val="000000"/>
        </w:rPr>
        <w:t>補修</w:t>
      </w:r>
      <w:r w:rsidRPr="00A63FEB">
        <w:rPr>
          <w:rFonts w:ascii="Times New Roman" w:eastAsia="標楷體" w:hAnsi="Times New Roman" w:hint="eastAsia"/>
          <w:color w:val="000000"/>
        </w:rPr>
        <w:t>學生未達前款所定人數</w:t>
      </w:r>
      <w:r w:rsidR="000B67D0" w:rsidRPr="00517DDC">
        <w:rPr>
          <w:rFonts w:ascii="Times New Roman" w:eastAsia="標楷體" w:hAnsi="Times New Roman" w:hint="eastAsia"/>
        </w:rPr>
        <w:t>但達</w:t>
      </w:r>
      <w:r w:rsidR="00342D20">
        <w:rPr>
          <w:rFonts w:ascii="Times New Roman" w:eastAsia="標楷體" w:hAnsi="Times New Roman" w:hint="eastAsia"/>
          <w:color w:val="FF0000"/>
        </w:rPr>
        <w:t>六</w:t>
      </w:r>
      <w:r w:rsidR="000B67D0" w:rsidRPr="00517DDC">
        <w:rPr>
          <w:rFonts w:ascii="Times New Roman" w:eastAsia="標楷體" w:hAnsi="Times New Roman" w:hint="eastAsia"/>
        </w:rPr>
        <w:t>人</w:t>
      </w:r>
      <w:r w:rsidR="000B67D0" w:rsidRPr="00517DDC">
        <w:rPr>
          <w:rFonts w:ascii="Times New Roman" w:eastAsia="標楷體" w:hAnsi="Times New Roman" w:hint="eastAsia"/>
        </w:rPr>
        <w:t>(</w:t>
      </w:r>
      <w:r w:rsidR="000B67D0" w:rsidRPr="00517DDC">
        <w:rPr>
          <w:rFonts w:ascii="Times New Roman" w:eastAsia="標楷體" w:hAnsi="Times New Roman" w:hint="eastAsia"/>
        </w:rPr>
        <w:t>含</w:t>
      </w:r>
      <w:r w:rsidR="000B67D0" w:rsidRPr="00517DDC">
        <w:rPr>
          <w:rFonts w:ascii="Times New Roman" w:eastAsia="標楷體" w:hAnsi="Times New Roman" w:hint="eastAsia"/>
        </w:rPr>
        <w:t>)</w:t>
      </w:r>
      <w:r w:rsidR="000B67D0" w:rsidRPr="00517DDC">
        <w:rPr>
          <w:rFonts w:ascii="Times New Roman" w:eastAsia="標楷體" w:hAnsi="Times New Roman" w:hint="eastAsia"/>
        </w:rPr>
        <w:t>以上</w:t>
      </w:r>
      <w:r w:rsidRPr="00517DDC">
        <w:rPr>
          <w:rFonts w:ascii="Times New Roman" w:eastAsia="標楷體" w:hAnsi="Times New Roman" w:hint="eastAsia"/>
        </w:rPr>
        <w:t>者</w:t>
      </w:r>
      <w:r w:rsidRPr="00A63FEB">
        <w:rPr>
          <w:rFonts w:ascii="Times New Roman" w:eastAsia="標楷體" w:hAnsi="Times New Roman" w:hint="eastAsia"/>
          <w:color w:val="000000"/>
        </w:rPr>
        <w:t>，由教師指定教材，供學生自行修讀，並安排面授指導；每一學分</w:t>
      </w:r>
      <w:r w:rsidR="00E75D78" w:rsidRPr="00E75D78">
        <w:rPr>
          <w:rFonts w:ascii="Times New Roman" w:eastAsia="標楷體" w:hAnsi="Times New Roman" w:hint="eastAsia"/>
          <w:color w:val="000000"/>
        </w:rPr>
        <w:t>之授課時數</w:t>
      </w:r>
      <w:r w:rsidR="00856BD8" w:rsidRPr="00E75D78">
        <w:rPr>
          <w:rFonts w:ascii="Times New Roman" w:eastAsia="標楷體" w:hAnsi="Times New Roman" w:hint="eastAsia"/>
          <w:color w:val="000000"/>
        </w:rPr>
        <w:t>為三</w:t>
      </w:r>
      <w:r w:rsidR="00856BD8" w:rsidRPr="00A63FEB">
        <w:rPr>
          <w:rFonts w:ascii="Times New Roman" w:eastAsia="標楷體" w:hAnsi="Times New Roman" w:hint="eastAsia"/>
          <w:color w:val="000000"/>
        </w:rPr>
        <w:t>節</w:t>
      </w:r>
      <w:r w:rsidR="00856BD8" w:rsidRPr="00E75D78">
        <w:rPr>
          <w:rFonts w:ascii="Times New Roman" w:eastAsia="標楷體" w:hAnsi="Times New Roman" w:hint="eastAsia"/>
          <w:color w:val="000000"/>
        </w:rPr>
        <w:t>課</w:t>
      </w:r>
      <w:r w:rsidR="00856BD8" w:rsidRPr="00A63FEB">
        <w:rPr>
          <w:rFonts w:ascii="Times New Roman" w:eastAsia="標楷體" w:hAnsi="Times New Roman" w:hint="eastAsia"/>
          <w:color w:val="000000"/>
        </w:rPr>
        <w:t>。</w:t>
      </w:r>
    </w:p>
    <w:p w:rsidR="00856BD8" w:rsidRPr="00E75D78" w:rsidRDefault="00856BD8" w:rsidP="00710162">
      <w:pPr>
        <w:pStyle w:val="HTML"/>
        <w:numPr>
          <w:ilvl w:val="2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587" w:hanging="340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學生收費，每人每學分為新臺幣二百四十元。</w:t>
      </w:r>
    </w:p>
    <w:p w:rsidR="00A63FEB" w:rsidRPr="00A63FEB" w:rsidRDefault="00A63FEB" w:rsidP="00E75D78">
      <w:pPr>
        <w:pStyle w:val="HTML"/>
        <w:numPr>
          <w:ilvl w:val="1"/>
          <w:numId w:val="6"/>
        </w:numPr>
        <w:shd w:val="clear" w:color="auto" w:fill="FFFFFF"/>
        <w:tabs>
          <w:tab w:val="clear" w:pos="916"/>
          <w:tab w:val="clear" w:pos="1832"/>
          <w:tab w:val="clear" w:pos="2748"/>
          <w:tab w:val="left" w:pos="993"/>
          <w:tab w:val="left" w:pos="1276"/>
          <w:tab w:val="left" w:pos="1418"/>
        </w:tabs>
        <w:ind w:left="1162" w:hanging="482"/>
        <w:jc w:val="both"/>
        <w:rPr>
          <w:rFonts w:ascii="Times New Roman" w:eastAsia="標楷體" w:hAnsi="Times New Roman"/>
          <w:color w:val="000000"/>
        </w:rPr>
      </w:pPr>
      <w:proofErr w:type="gramStart"/>
      <w:r w:rsidRPr="00A63FEB">
        <w:rPr>
          <w:rFonts w:ascii="Times New Roman" w:eastAsia="標楷體" w:hAnsi="Times New Roman" w:hint="eastAsia"/>
          <w:color w:val="000000"/>
        </w:rPr>
        <w:t>隨班修讀</w:t>
      </w:r>
      <w:proofErr w:type="gramEnd"/>
      <w:r w:rsidRPr="00A63FEB">
        <w:rPr>
          <w:rFonts w:ascii="Times New Roman" w:eastAsia="標楷體" w:hAnsi="Times New Roman" w:hint="eastAsia"/>
          <w:color w:val="000000"/>
        </w:rPr>
        <w:t>：依</w:t>
      </w:r>
      <w:r w:rsidR="00F148A6">
        <w:rPr>
          <w:rFonts w:ascii="Times New Roman" w:eastAsia="標楷體" w:hAnsi="Times New Roman" w:hint="eastAsia"/>
          <w:color w:val="000000"/>
        </w:rPr>
        <w:t>申請</w:t>
      </w:r>
      <w:r w:rsidRPr="00A63FEB">
        <w:rPr>
          <w:rFonts w:ascii="Times New Roman" w:eastAsia="標楷體" w:hAnsi="Times New Roman" w:hint="eastAsia"/>
          <w:color w:val="000000"/>
        </w:rPr>
        <w:t>學生能力</w:t>
      </w:r>
      <w:r w:rsidR="00F148A6">
        <w:rPr>
          <w:rFonts w:ascii="Times New Roman" w:eastAsia="標楷體" w:hAnsi="Times New Roman" w:hint="eastAsia"/>
          <w:color w:val="000000"/>
        </w:rPr>
        <w:t>並經教務處同意後</w:t>
      </w:r>
      <w:r w:rsidRPr="00A63FEB">
        <w:rPr>
          <w:rFonts w:ascii="Times New Roman" w:eastAsia="標楷體" w:hAnsi="Times New Roman" w:hint="eastAsia"/>
          <w:color w:val="000000"/>
        </w:rPr>
        <w:t>，</w:t>
      </w:r>
      <w:r w:rsidR="00F148A6">
        <w:rPr>
          <w:rFonts w:ascii="Times New Roman" w:eastAsia="標楷體" w:hAnsi="Times New Roman" w:hint="eastAsia"/>
          <w:color w:val="000000"/>
        </w:rPr>
        <w:t>得</w:t>
      </w:r>
      <w:r w:rsidRPr="00A63FEB">
        <w:rPr>
          <w:rFonts w:ascii="Times New Roman" w:eastAsia="標楷體" w:hAnsi="Times New Roman" w:hint="eastAsia"/>
          <w:color w:val="000000"/>
        </w:rPr>
        <w:t>安排</w:t>
      </w:r>
      <w:r w:rsidR="00F148A6">
        <w:rPr>
          <w:rFonts w:ascii="Times New Roman" w:eastAsia="標楷體" w:hAnsi="Times New Roman" w:hint="eastAsia"/>
          <w:color w:val="000000"/>
        </w:rPr>
        <w:t>申請</w:t>
      </w:r>
      <w:r w:rsidRPr="00A63FEB">
        <w:rPr>
          <w:rFonts w:ascii="Times New Roman" w:eastAsia="標楷體" w:hAnsi="Times New Roman" w:hint="eastAsia"/>
          <w:color w:val="000000"/>
        </w:rPr>
        <w:t>學生隨其他班級課程修讀。</w:t>
      </w:r>
    </w:p>
    <w:p w:rsidR="00F148A6" w:rsidRDefault="00F148A6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</w:rPr>
        <w:t>以</w:t>
      </w:r>
      <w:r w:rsidRPr="00A63FEB">
        <w:rPr>
          <w:rFonts w:ascii="Times New Roman" w:eastAsia="標楷體" w:hAnsi="Times New Roman" w:hint="eastAsia"/>
          <w:color w:val="000000"/>
        </w:rPr>
        <w:t>專班辦理</w:t>
      </w:r>
      <w:r>
        <w:rPr>
          <w:rFonts w:ascii="Times New Roman" w:eastAsia="標楷體" w:hAnsi="Times New Roman" w:hint="eastAsia"/>
          <w:color w:val="000000"/>
        </w:rPr>
        <w:t>、</w:t>
      </w:r>
      <w:r w:rsidRPr="00A63FEB">
        <w:rPr>
          <w:rFonts w:ascii="Times New Roman" w:eastAsia="標楷體" w:hAnsi="Times New Roman" w:hint="eastAsia"/>
          <w:color w:val="000000"/>
        </w:rPr>
        <w:t>自學輔導</w:t>
      </w:r>
      <w:r>
        <w:rPr>
          <w:rFonts w:ascii="Times New Roman" w:eastAsia="標楷體" w:hAnsi="Times New Roman" w:hint="eastAsia"/>
          <w:color w:val="000000"/>
        </w:rPr>
        <w:t>之</w:t>
      </w:r>
      <w:r w:rsidRPr="00E75D78">
        <w:rPr>
          <w:rFonts w:ascii="Times New Roman" w:eastAsia="標楷體" w:hAnsi="Times New Roman" w:hint="eastAsia"/>
          <w:color w:val="000000"/>
        </w:rPr>
        <w:t>教師授課鐘點費，</w:t>
      </w:r>
      <w:r w:rsidR="00D15D47" w:rsidRPr="00D15D47">
        <w:rPr>
          <w:rFonts w:ascii="Times New Roman" w:eastAsia="標楷體" w:hAnsi="Times New Roman" w:hint="eastAsia"/>
          <w:color w:val="000000"/>
        </w:rPr>
        <w:t>依實際上課節數</w:t>
      </w:r>
      <w:r w:rsidRPr="00E75D78">
        <w:rPr>
          <w:rFonts w:ascii="Times New Roman" w:eastAsia="標楷體" w:hAnsi="Times New Roman" w:hint="eastAsia"/>
          <w:color w:val="000000"/>
        </w:rPr>
        <w:t>每節課為新臺幣</w:t>
      </w:r>
      <w:r>
        <w:rPr>
          <w:rFonts w:ascii="Times New Roman" w:eastAsia="標楷體" w:hAnsi="Times New Roman" w:hint="eastAsia"/>
          <w:color w:val="000000"/>
        </w:rPr>
        <w:t>四百元</w:t>
      </w:r>
      <w:r>
        <w:rPr>
          <w:rFonts w:ascii="Times New Roman" w:eastAsia="標楷體" w:hAnsi="Times New Roman" w:hint="eastAsia"/>
          <w:color w:val="000000"/>
        </w:rPr>
        <w:t>~</w:t>
      </w:r>
      <w:r w:rsidRPr="00E75D78">
        <w:rPr>
          <w:rFonts w:ascii="Times New Roman" w:eastAsia="標楷體" w:hAnsi="Times New Roman" w:hint="eastAsia"/>
          <w:color w:val="000000"/>
        </w:rPr>
        <w:t>五百</w:t>
      </w:r>
      <w:r>
        <w:rPr>
          <w:rFonts w:ascii="Times New Roman" w:eastAsia="標楷體" w:hAnsi="Times New Roman" w:hint="eastAsia"/>
          <w:color w:val="000000"/>
        </w:rPr>
        <w:t>五十</w:t>
      </w:r>
      <w:r w:rsidRPr="00E75D78">
        <w:rPr>
          <w:rFonts w:ascii="Times New Roman" w:eastAsia="標楷體" w:hAnsi="Times New Roman" w:hint="eastAsia"/>
          <w:color w:val="000000"/>
        </w:rPr>
        <w:t>元</w:t>
      </w:r>
      <w:r w:rsidR="00992DB4">
        <w:rPr>
          <w:rFonts w:ascii="Times New Roman" w:eastAsia="標楷體" w:hAnsi="Times New Roman" w:hint="eastAsia"/>
          <w:color w:val="000000"/>
        </w:rPr>
        <w:t>，</w:t>
      </w:r>
      <w:r w:rsidR="00992DB4" w:rsidRPr="00992DB4">
        <w:rPr>
          <w:rFonts w:ascii="Times New Roman" w:eastAsia="標楷體" w:hAnsi="Times New Roman" w:hint="eastAsia"/>
          <w:color w:val="FF0000"/>
        </w:rPr>
        <w:t>自學輔導</w:t>
      </w:r>
      <w:r w:rsidR="00A82E30">
        <w:rPr>
          <w:rFonts w:ascii="Times New Roman" w:eastAsia="標楷體" w:hAnsi="Times New Roman" w:hint="eastAsia"/>
          <w:color w:val="FF0000"/>
        </w:rPr>
        <w:t>之鐘點費</w:t>
      </w:r>
      <w:r w:rsidR="00992DB4" w:rsidRPr="00992DB4">
        <w:rPr>
          <w:rFonts w:ascii="Times New Roman" w:eastAsia="標楷體" w:hAnsi="Times New Roman" w:hint="eastAsia"/>
          <w:color w:val="FF0000"/>
        </w:rPr>
        <w:t>6~9</w:t>
      </w:r>
      <w:r w:rsidR="00992DB4" w:rsidRPr="00992DB4">
        <w:rPr>
          <w:rFonts w:ascii="Times New Roman" w:eastAsia="標楷體" w:hAnsi="Times New Roman" w:hint="eastAsia"/>
          <w:color w:val="FF0000"/>
        </w:rPr>
        <w:t>人每節</w:t>
      </w:r>
      <w:r w:rsidR="00992DB4" w:rsidRPr="00992DB4">
        <w:rPr>
          <w:rFonts w:ascii="Times New Roman" w:eastAsia="標楷體" w:hAnsi="Times New Roman" w:hint="eastAsia"/>
          <w:color w:val="FF0000"/>
        </w:rPr>
        <w:t>400</w:t>
      </w:r>
      <w:r w:rsidR="00992DB4" w:rsidRPr="00992DB4">
        <w:rPr>
          <w:rFonts w:ascii="Times New Roman" w:eastAsia="標楷體" w:hAnsi="Times New Roman" w:hint="eastAsia"/>
          <w:color w:val="FF0000"/>
        </w:rPr>
        <w:t>元、</w:t>
      </w:r>
      <w:r w:rsidR="00992DB4" w:rsidRPr="00992DB4">
        <w:rPr>
          <w:rFonts w:ascii="Times New Roman" w:eastAsia="標楷體" w:hAnsi="Times New Roman" w:hint="eastAsia"/>
          <w:color w:val="FF0000"/>
        </w:rPr>
        <w:t>10</w:t>
      </w:r>
      <w:r w:rsidR="00A82E30">
        <w:rPr>
          <w:rFonts w:ascii="Times New Roman" w:eastAsia="標楷體" w:hAnsi="Times New Roman" w:hint="eastAsia"/>
          <w:color w:val="FF0000"/>
        </w:rPr>
        <w:t>~14</w:t>
      </w:r>
      <w:r w:rsidR="00A82E30">
        <w:rPr>
          <w:rFonts w:ascii="Times New Roman" w:eastAsia="標楷體" w:hAnsi="Times New Roman" w:hint="eastAsia"/>
          <w:color w:val="FF0000"/>
        </w:rPr>
        <w:t>人每節</w:t>
      </w:r>
      <w:r w:rsidR="00992DB4" w:rsidRPr="00992DB4">
        <w:rPr>
          <w:rFonts w:ascii="Times New Roman" w:eastAsia="標楷體" w:hAnsi="Times New Roman" w:hint="eastAsia"/>
          <w:color w:val="FF0000"/>
        </w:rPr>
        <w:t>500</w:t>
      </w:r>
      <w:r w:rsidR="00992DB4" w:rsidRPr="00992DB4">
        <w:rPr>
          <w:rFonts w:ascii="Times New Roman" w:eastAsia="標楷體" w:hAnsi="Times New Roman" w:hint="eastAsia"/>
          <w:color w:val="FF0000"/>
        </w:rPr>
        <w:t>元</w:t>
      </w:r>
      <w:r w:rsidR="00A82E30">
        <w:rPr>
          <w:rFonts w:ascii="Times New Roman" w:eastAsia="標楷體" w:hAnsi="Times New Roman" w:hint="eastAsia"/>
          <w:color w:val="FF0000"/>
        </w:rPr>
        <w:t>，專班之鐘點費</w:t>
      </w:r>
      <w:r w:rsidR="00A82E30">
        <w:rPr>
          <w:rFonts w:ascii="Times New Roman" w:eastAsia="標楷體" w:hAnsi="Times New Roman" w:hint="eastAsia"/>
          <w:color w:val="FF0000"/>
        </w:rPr>
        <w:t>15~19</w:t>
      </w:r>
      <w:r w:rsidR="00A82E30">
        <w:rPr>
          <w:rFonts w:ascii="Times New Roman" w:eastAsia="標楷體" w:hAnsi="Times New Roman" w:hint="eastAsia"/>
          <w:color w:val="FF0000"/>
        </w:rPr>
        <w:t>人每節</w:t>
      </w:r>
      <w:r w:rsidR="00A82E30">
        <w:rPr>
          <w:rFonts w:ascii="Times New Roman" w:eastAsia="標楷體" w:hAnsi="Times New Roman" w:hint="eastAsia"/>
          <w:color w:val="FF0000"/>
        </w:rPr>
        <w:t>500</w:t>
      </w:r>
      <w:r w:rsidR="00A82E30">
        <w:rPr>
          <w:rFonts w:ascii="Times New Roman" w:eastAsia="標楷體" w:hAnsi="Times New Roman" w:hint="eastAsia"/>
          <w:color w:val="FF0000"/>
        </w:rPr>
        <w:t>元，</w:t>
      </w:r>
      <w:r w:rsidR="00A82E30">
        <w:rPr>
          <w:rFonts w:ascii="Times New Roman" w:eastAsia="標楷體" w:hAnsi="Times New Roman" w:hint="eastAsia"/>
          <w:color w:val="FF0000"/>
        </w:rPr>
        <w:t>20</w:t>
      </w:r>
      <w:r w:rsidR="00A82E30">
        <w:rPr>
          <w:rFonts w:ascii="Times New Roman" w:eastAsia="標楷體" w:hAnsi="Times New Roman" w:hint="eastAsia"/>
          <w:color w:val="FF0000"/>
        </w:rPr>
        <w:t>人以上每節</w:t>
      </w:r>
      <w:r w:rsidR="00A82E30">
        <w:rPr>
          <w:rFonts w:ascii="Times New Roman" w:eastAsia="標楷體" w:hAnsi="Times New Roman" w:hint="eastAsia"/>
          <w:color w:val="FF0000"/>
        </w:rPr>
        <w:t>550</w:t>
      </w:r>
      <w:r w:rsidR="00A82E30">
        <w:rPr>
          <w:rFonts w:ascii="Times New Roman" w:eastAsia="標楷體" w:hAnsi="Times New Roman" w:hint="eastAsia"/>
          <w:color w:val="FF0000"/>
        </w:rPr>
        <w:t>元</w:t>
      </w:r>
      <w:r w:rsidR="00101C49">
        <w:rPr>
          <w:rFonts w:ascii="Times New Roman" w:eastAsia="標楷體" w:hAnsi="Times New Roman" w:hint="eastAsia"/>
          <w:color w:val="000000"/>
        </w:rPr>
        <w:t>；</w:t>
      </w:r>
      <w:r w:rsidR="00101C49" w:rsidRPr="00101C49">
        <w:rPr>
          <w:rFonts w:ascii="Times New Roman" w:eastAsia="標楷體" w:hAnsi="Times New Roman" w:hint="eastAsia"/>
          <w:color w:val="000000"/>
        </w:rPr>
        <w:t>行政費支用範圍</w:t>
      </w:r>
      <w:r w:rsidR="00047A7A">
        <w:rPr>
          <w:rFonts w:ascii="Times New Roman" w:eastAsia="標楷體" w:hAnsi="Times New Roman" w:hint="eastAsia"/>
          <w:color w:val="000000"/>
        </w:rPr>
        <w:t>則</w:t>
      </w:r>
      <w:r>
        <w:rPr>
          <w:rFonts w:ascii="Times New Roman" w:eastAsia="標楷體" w:hAnsi="Times New Roman" w:hint="eastAsia"/>
          <w:color w:val="000000"/>
        </w:rPr>
        <w:t>以收支平衡為原則，經</w:t>
      </w:r>
      <w:r w:rsidRPr="00F148A6">
        <w:rPr>
          <w:rFonts w:ascii="Times New Roman" w:eastAsia="標楷體" w:hAnsi="Times New Roman" w:hint="eastAsia"/>
          <w:color w:val="000000"/>
        </w:rPr>
        <w:t>陳送</w:t>
      </w:r>
      <w:r>
        <w:rPr>
          <w:rFonts w:ascii="Times New Roman" w:eastAsia="標楷體" w:hAnsi="Times New Roman" w:hint="eastAsia"/>
          <w:color w:val="000000"/>
        </w:rPr>
        <w:t xml:space="preserve"> </w:t>
      </w:r>
      <w:r w:rsidRPr="00F148A6">
        <w:rPr>
          <w:rFonts w:ascii="Times New Roman" w:eastAsia="標楷體" w:hAnsi="Times New Roman" w:hint="eastAsia"/>
          <w:color w:val="000000"/>
        </w:rPr>
        <w:t>校長</w:t>
      </w:r>
      <w:proofErr w:type="gramStart"/>
      <w:r w:rsidRPr="00F148A6">
        <w:rPr>
          <w:rFonts w:ascii="Times New Roman" w:eastAsia="標楷體" w:hAnsi="Times New Roman" w:hint="eastAsia"/>
          <w:color w:val="000000"/>
        </w:rPr>
        <w:t>核定後支給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。</w:t>
      </w:r>
    </w:p>
    <w:p w:rsidR="003607F6" w:rsidRPr="00E75D78" w:rsidRDefault="003607F6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已開設專班重修或</w:t>
      </w:r>
      <w:r w:rsidRPr="00A63FEB">
        <w:rPr>
          <w:rFonts w:ascii="Times New Roman" w:eastAsia="標楷體" w:hAnsi="Times New Roman" w:hint="eastAsia"/>
          <w:color w:val="000000"/>
        </w:rPr>
        <w:t>補修</w:t>
      </w:r>
      <w:r w:rsidRPr="00E75D78">
        <w:rPr>
          <w:rFonts w:ascii="Times New Roman" w:eastAsia="標楷體" w:hAnsi="Times New Roman" w:hint="eastAsia"/>
          <w:color w:val="000000"/>
        </w:rPr>
        <w:t>之科目，除有特殊情形並經教學組核准者外，學生不得申請</w:t>
      </w:r>
      <w:r w:rsidRPr="00A63FEB">
        <w:rPr>
          <w:rFonts w:ascii="Times New Roman" w:eastAsia="標楷體" w:hAnsi="Times New Roman" w:hint="eastAsia"/>
          <w:color w:val="000000"/>
        </w:rPr>
        <w:t>自學輔導</w:t>
      </w:r>
      <w:r w:rsidRPr="00E75D78">
        <w:rPr>
          <w:rFonts w:ascii="Times New Roman" w:eastAsia="標楷體" w:hAnsi="Times New Roman" w:hint="eastAsia"/>
          <w:color w:val="000000"/>
        </w:rPr>
        <w:t>。</w:t>
      </w:r>
    </w:p>
    <w:p w:rsidR="0023260C" w:rsidRPr="00E75D78" w:rsidRDefault="0023260C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重修</w:t>
      </w:r>
      <w:r w:rsidR="00AA100D">
        <w:rPr>
          <w:rFonts w:ascii="Times New Roman" w:eastAsia="標楷體" w:hAnsi="Times New Roman" w:hint="eastAsia"/>
          <w:color w:val="000000"/>
        </w:rPr>
        <w:t>及</w:t>
      </w:r>
      <w:r w:rsidRPr="00A63FEB">
        <w:rPr>
          <w:rFonts w:ascii="Times New Roman" w:eastAsia="標楷體" w:hAnsi="Times New Roman" w:hint="eastAsia"/>
          <w:color w:val="000000"/>
        </w:rPr>
        <w:t>補修</w:t>
      </w:r>
      <w:r w:rsidRPr="00E75D78">
        <w:rPr>
          <w:rFonts w:ascii="Times New Roman" w:eastAsia="標楷體" w:hAnsi="Times New Roman" w:hint="eastAsia"/>
          <w:color w:val="000000"/>
        </w:rPr>
        <w:t>之</w:t>
      </w:r>
      <w:r w:rsidRPr="00A63FEB">
        <w:rPr>
          <w:rFonts w:ascii="Times New Roman" w:eastAsia="標楷體" w:hAnsi="Times New Roman" w:hint="eastAsia"/>
          <w:color w:val="000000"/>
        </w:rPr>
        <w:t>學業</w:t>
      </w:r>
      <w:r w:rsidRPr="00E75D78">
        <w:rPr>
          <w:rFonts w:ascii="Times New Roman" w:eastAsia="標楷體" w:hAnsi="Times New Roman" w:hint="eastAsia"/>
          <w:color w:val="000000"/>
        </w:rPr>
        <w:t>成績評量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採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百分制評定。成績評量應按學生身心發展及個別差異，並依學科及活動之性質，兼顧認知、技能及情意等教學目標，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採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多元評量方式。</w:t>
      </w:r>
    </w:p>
    <w:p w:rsidR="0023260C" w:rsidRDefault="0023260C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學生重修或</w:t>
      </w:r>
      <w:r w:rsidRPr="00A63FEB">
        <w:rPr>
          <w:rFonts w:ascii="Times New Roman" w:eastAsia="標楷體" w:hAnsi="Times New Roman" w:hint="eastAsia"/>
          <w:color w:val="000000"/>
        </w:rPr>
        <w:t>補修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期間，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其缺課時數達該科目教學總時數三分之一者，不予評量。其缺課節數</w:t>
      </w:r>
      <w:proofErr w:type="gramStart"/>
      <w:r w:rsidRPr="00E75D78">
        <w:rPr>
          <w:rFonts w:ascii="Times New Roman" w:eastAsia="標楷體" w:hAnsi="Times New Roman" w:hint="eastAsia"/>
          <w:color w:val="000000"/>
        </w:rPr>
        <w:t>不含已核准</w:t>
      </w:r>
      <w:proofErr w:type="gramEnd"/>
      <w:r w:rsidRPr="00E75D78">
        <w:rPr>
          <w:rFonts w:ascii="Times New Roman" w:eastAsia="標楷體" w:hAnsi="Times New Roman" w:hint="eastAsia"/>
          <w:color w:val="000000"/>
        </w:rPr>
        <w:t>給假而缺課之節數。</w:t>
      </w:r>
    </w:p>
    <w:p w:rsidR="00006D29" w:rsidRPr="00517DDC" w:rsidRDefault="00006D29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</w:rPr>
      </w:pPr>
      <w:r w:rsidRPr="00517DDC">
        <w:rPr>
          <w:rFonts w:ascii="Times New Roman" w:eastAsia="標楷體" w:hAnsi="Times New Roman" w:hint="eastAsia"/>
        </w:rPr>
        <w:t>符合輔導延修生或適性輔導轉學</w:t>
      </w:r>
      <w:r w:rsidRPr="00517DDC">
        <w:rPr>
          <w:rFonts w:ascii="Times New Roman" w:eastAsia="標楷體" w:hAnsi="Times New Roman" w:hint="eastAsia"/>
        </w:rPr>
        <w:t>(</w:t>
      </w:r>
      <w:r w:rsidRPr="00517DDC">
        <w:rPr>
          <w:rFonts w:ascii="Times New Roman" w:eastAsia="標楷體" w:hAnsi="Times New Roman" w:hint="eastAsia"/>
        </w:rPr>
        <w:t>轉出</w:t>
      </w:r>
      <w:r w:rsidRPr="00517DDC">
        <w:rPr>
          <w:rFonts w:ascii="Times New Roman" w:eastAsia="標楷體" w:hAnsi="Times New Roman" w:hint="eastAsia"/>
        </w:rPr>
        <w:t>)</w:t>
      </w:r>
      <w:r w:rsidRPr="00517DDC">
        <w:rPr>
          <w:rFonts w:ascii="Times New Roman" w:eastAsia="標楷體" w:hAnsi="Times New Roman" w:hint="eastAsia"/>
        </w:rPr>
        <w:t>者，得申請以自學輔導方式重修或補修，人數得不受第三條第二款第一項</w:t>
      </w:r>
      <w:r w:rsidR="00342D20">
        <w:rPr>
          <w:rFonts w:ascii="Times New Roman" w:eastAsia="標楷體" w:hAnsi="Times New Roman" w:hint="eastAsia"/>
          <w:color w:val="FF0000"/>
        </w:rPr>
        <w:t>六</w:t>
      </w:r>
      <w:r w:rsidRPr="00517DDC">
        <w:rPr>
          <w:rFonts w:ascii="Times New Roman" w:eastAsia="標楷體" w:hAnsi="Times New Roman" w:hint="eastAsia"/>
        </w:rPr>
        <w:t>人之限制。</w:t>
      </w:r>
    </w:p>
    <w:p w:rsidR="00E75D78" w:rsidRPr="00E75D78" w:rsidRDefault="00E75D78" w:rsidP="00E75D78">
      <w:pPr>
        <w:pStyle w:val="HTML"/>
        <w:numPr>
          <w:ilvl w:val="0"/>
          <w:numId w:val="6"/>
        </w:numPr>
        <w:shd w:val="clear" w:color="auto" w:fill="FFFFFF"/>
        <w:tabs>
          <w:tab w:val="clear" w:pos="916"/>
          <w:tab w:val="left" w:pos="567"/>
        </w:tabs>
        <w:ind w:left="567" w:hanging="567"/>
        <w:jc w:val="both"/>
        <w:rPr>
          <w:rFonts w:ascii="Times New Roman" w:eastAsia="標楷體" w:hAnsi="Times New Roman"/>
          <w:color w:val="000000"/>
        </w:rPr>
      </w:pPr>
      <w:r w:rsidRPr="00E75D78">
        <w:rPr>
          <w:rFonts w:ascii="Times New Roman" w:eastAsia="標楷體" w:hAnsi="Times New Roman" w:hint="eastAsia"/>
          <w:color w:val="000000"/>
        </w:rPr>
        <w:t>本</w:t>
      </w:r>
      <w:r w:rsidR="00517DDC">
        <w:rPr>
          <w:rFonts w:ascii="Times New Roman" w:eastAsia="標楷體" w:hAnsi="Times New Roman" w:hint="eastAsia"/>
          <w:color w:val="000000"/>
        </w:rPr>
        <w:t>要點</w:t>
      </w:r>
      <w:r w:rsidRPr="00E75D78">
        <w:rPr>
          <w:rFonts w:ascii="Times New Roman" w:eastAsia="標楷體" w:hAnsi="Times New Roman" w:hint="eastAsia"/>
          <w:color w:val="000000"/>
        </w:rPr>
        <w:t>經行政會議討論通過</w:t>
      </w:r>
      <w:r w:rsidR="008954BD">
        <w:rPr>
          <w:rFonts w:ascii="Times New Roman" w:eastAsia="標楷體" w:hAnsi="Times New Roman" w:hint="eastAsia"/>
          <w:color w:val="000000"/>
        </w:rPr>
        <w:t>訂定之</w:t>
      </w:r>
      <w:r w:rsidRPr="00E75D78">
        <w:rPr>
          <w:rFonts w:ascii="Times New Roman" w:eastAsia="標楷體" w:hAnsi="Times New Roman" w:hint="eastAsia"/>
          <w:color w:val="000000"/>
        </w:rPr>
        <w:t>，</w:t>
      </w:r>
      <w:r w:rsidR="00517DDC">
        <w:rPr>
          <w:rFonts w:ascii="Times New Roman" w:eastAsia="標楷體" w:hAnsi="Times New Roman" w:hint="eastAsia"/>
          <w:color w:val="000000"/>
        </w:rPr>
        <w:t>經校務會議決議</w:t>
      </w:r>
      <w:r w:rsidRPr="00E75D78">
        <w:rPr>
          <w:rFonts w:ascii="Times New Roman" w:eastAsia="標楷體" w:hAnsi="Times New Roman" w:hint="eastAsia"/>
          <w:color w:val="000000"/>
        </w:rPr>
        <w:t>後實施，修正時亦同。</w:t>
      </w:r>
    </w:p>
    <w:p w:rsidR="00856BD8" w:rsidRPr="00E75D78" w:rsidRDefault="00856BD8" w:rsidP="00E75D78">
      <w:pPr>
        <w:spacing w:line="440" w:lineRule="exact"/>
        <w:ind w:left="1214" w:hangingChars="506" w:hanging="1214"/>
        <w:rPr>
          <w:rFonts w:ascii="Times New Roman" w:eastAsia="標楷體" w:hAnsi="Times New Roman"/>
          <w:szCs w:val="24"/>
        </w:rPr>
      </w:pPr>
    </w:p>
    <w:sectPr w:rsidR="00856BD8" w:rsidRPr="00E75D78" w:rsidSect="008A52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2AA" w:rsidRDefault="000A52AA" w:rsidP="001F702A">
      <w:r>
        <w:separator/>
      </w:r>
    </w:p>
  </w:endnote>
  <w:endnote w:type="continuationSeparator" w:id="0">
    <w:p w:rsidR="000A52AA" w:rsidRDefault="000A52AA" w:rsidP="001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2AA" w:rsidRDefault="000A52AA" w:rsidP="001F702A">
      <w:r>
        <w:separator/>
      </w:r>
    </w:p>
  </w:footnote>
  <w:footnote w:type="continuationSeparator" w:id="0">
    <w:p w:rsidR="000A52AA" w:rsidRDefault="000A52AA" w:rsidP="001F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C661E"/>
    <w:multiLevelType w:val="hybridMultilevel"/>
    <w:tmpl w:val="36106C00"/>
    <w:lvl w:ilvl="0" w:tplc="629EC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B07AF6"/>
    <w:multiLevelType w:val="hybridMultilevel"/>
    <w:tmpl w:val="B486F2D6"/>
    <w:lvl w:ilvl="0" w:tplc="26E0DCB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1FB5823"/>
    <w:multiLevelType w:val="hybridMultilevel"/>
    <w:tmpl w:val="DA5ED714"/>
    <w:lvl w:ilvl="0" w:tplc="55D8BD04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E1C31B1"/>
    <w:multiLevelType w:val="hybridMultilevel"/>
    <w:tmpl w:val="FD4041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5C32AF7"/>
    <w:multiLevelType w:val="hybridMultilevel"/>
    <w:tmpl w:val="E59C1A00"/>
    <w:lvl w:ilvl="0" w:tplc="629ECD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35FA2B4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26E0DCBC">
      <w:start w:val="1"/>
      <w:numFmt w:val="decimal"/>
      <w:lvlText w:val="%3."/>
      <w:lvlJc w:val="left"/>
      <w:pPr>
        <w:ind w:left="144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1F0EBB"/>
    <w:multiLevelType w:val="hybridMultilevel"/>
    <w:tmpl w:val="797C00A6"/>
    <w:lvl w:ilvl="0" w:tplc="4ED019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A6DAA1D2">
      <w:start w:val="1"/>
      <w:numFmt w:val="decimalFullWidth"/>
      <w:lvlText w:val="%2．"/>
      <w:lvlJc w:val="left"/>
      <w:pPr>
        <w:ind w:left="930" w:hanging="450"/>
      </w:pPr>
      <w:rPr>
        <w:rFonts w:ascii="Calibri" w:eastAsia="新細明體" w:hAnsi="Calibri" w:cs="Times New Roman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04"/>
    <w:rsid w:val="00006D29"/>
    <w:rsid w:val="00047A7A"/>
    <w:rsid w:val="00064E7A"/>
    <w:rsid w:val="00065AED"/>
    <w:rsid w:val="00075F98"/>
    <w:rsid w:val="000932B1"/>
    <w:rsid w:val="000A438D"/>
    <w:rsid w:val="000A52AA"/>
    <w:rsid w:val="000B0538"/>
    <w:rsid w:val="000B67D0"/>
    <w:rsid w:val="000C7127"/>
    <w:rsid w:val="000F7FAA"/>
    <w:rsid w:val="00101C49"/>
    <w:rsid w:val="00104B47"/>
    <w:rsid w:val="00126233"/>
    <w:rsid w:val="001346E6"/>
    <w:rsid w:val="001427FD"/>
    <w:rsid w:val="001B28BB"/>
    <w:rsid w:val="001C1822"/>
    <w:rsid w:val="001D18E7"/>
    <w:rsid w:val="001F702A"/>
    <w:rsid w:val="002075BC"/>
    <w:rsid w:val="0023260C"/>
    <w:rsid w:val="00342D20"/>
    <w:rsid w:val="003607F6"/>
    <w:rsid w:val="003B1754"/>
    <w:rsid w:val="003B6D64"/>
    <w:rsid w:val="003F3AC3"/>
    <w:rsid w:val="00453E31"/>
    <w:rsid w:val="00486C8F"/>
    <w:rsid w:val="004A662D"/>
    <w:rsid w:val="004B0F5D"/>
    <w:rsid w:val="00510240"/>
    <w:rsid w:val="00517DDC"/>
    <w:rsid w:val="00575C33"/>
    <w:rsid w:val="0059796D"/>
    <w:rsid w:val="005B0DC9"/>
    <w:rsid w:val="005E4EC8"/>
    <w:rsid w:val="005F272F"/>
    <w:rsid w:val="00621899"/>
    <w:rsid w:val="006221CE"/>
    <w:rsid w:val="006344B8"/>
    <w:rsid w:val="00656591"/>
    <w:rsid w:val="00676231"/>
    <w:rsid w:val="00687554"/>
    <w:rsid w:val="006A5005"/>
    <w:rsid w:val="006A749D"/>
    <w:rsid w:val="006D3401"/>
    <w:rsid w:val="006D6292"/>
    <w:rsid w:val="006E329E"/>
    <w:rsid w:val="006E7818"/>
    <w:rsid w:val="00710162"/>
    <w:rsid w:val="00770244"/>
    <w:rsid w:val="00773EBE"/>
    <w:rsid w:val="007A39A2"/>
    <w:rsid w:val="007A3A25"/>
    <w:rsid w:val="0081521E"/>
    <w:rsid w:val="00856BD8"/>
    <w:rsid w:val="008954BD"/>
    <w:rsid w:val="008A0F84"/>
    <w:rsid w:val="008A5204"/>
    <w:rsid w:val="009248C4"/>
    <w:rsid w:val="00992DB4"/>
    <w:rsid w:val="009B0AC1"/>
    <w:rsid w:val="009C5A62"/>
    <w:rsid w:val="009D54B1"/>
    <w:rsid w:val="009F0F60"/>
    <w:rsid w:val="00A126C7"/>
    <w:rsid w:val="00A23709"/>
    <w:rsid w:val="00A63FEB"/>
    <w:rsid w:val="00A82E30"/>
    <w:rsid w:val="00AA100D"/>
    <w:rsid w:val="00AB3FF2"/>
    <w:rsid w:val="00AE49F4"/>
    <w:rsid w:val="00B209EC"/>
    <w:rsid w:val="00B303DE"/>
    <w:rsid w:val="00B72914"/>
    <w:rsid w:val="00BB778E"/>
    <w:rsid w:val="00BC5B01"/>
    <w:rsid w:val="00C02B08"/>
    <w:rsid w:val="00C13002"/>
    <w:rsid w:val="00C50425"/>
    <w:rsid w:val="00CA37D3"/>
    <w:rsid w:val="00CC4D9B"/>
    <w:rsid w:val="00D05804"/>
    <w:rsid w:val="00D15D47"/>
    <w:rsid w:val="00D56686"/>
    <w:rsid w:val="00D61633"/>
    <w:rsid w:val="00DA4175"/>
    <w:rsid w:val="00E41D72"/>
    <w:rsid w:val="00E72787"/>
    <w:rsid w:val="00E75D78"/>
    <w:rsid w:val="00F1415F"/>
    <w:rsid w:val="00F148A6"/>
    <w:rsid w:val="00F16A05"/>
    <w:rsid w:val="00F22927"/>
    <w:rsid w:val="00FF4555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D64"/>
    <w:pPr>
      <w:ind w:leftChars="200" w:left="480"/>
    </w:pPr>
  </w:style>
  <w:style w:type="paragraph" w:styleId="a4">
    <w:name w:val="header"/>
    <w:basedOn w:val="a"/>
    <w:link w:val="a5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F702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F702A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63F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63FEB"/>
    <w:rPr>
      <w:rFonts w:ascii="細明體" w:eastAsia="細明體" w:hAnsi="細明體" w:cs="細明體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82E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E30"/>
  </w:style>
  <w:style w:type="character" w:customStyle="1" w:styleId="aa">
    <w:name w:val="註解文字 字元"/>
    <w:basedOn w:val="a0"/>
    <w:link w:val="a9"/>
    <w:uiPriority w:val="99"/>
    <w:semiHidden/>
    <w:rsid w:val="00A82E30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2E3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82E30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82E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D64"/>
    <w:pPr>
      <w:ind w:leftChars="200" w:left="480"/>
    </w:pPr>
  </w:style>
  <w:style w:type="paragraph" w:styleId="a4">
    <w:name w:val="header"/>
    <w:basedOn w:val="a"/>
    <w:link w:val="a5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F702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F702A"/>
    <w:rPr>
      <w:rFonts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A63F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63FEB"/>
    <w:rPr>
      <w:rFonts w:ascii="細明體" w:eastAsia="細明體" w:hAnsi="細明體" w:cs="細明體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82E3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82E30"/>
  </w:style>
  <w:style w:type="character" w:customStyle="1" w:styleId="aa">
    <w:name w:val="註解文字 字元"/>
    <w:basedOn w:val="a0"/>
    <w:link w:val="a9"/>
    <w:uiPriority w:val="99"/>
    <w:semiHidden/>
    <w:rsid w:val="00A82E30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82E3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A82E30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82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82E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臺南市私立崑山高級中學辦理學生重修及補修實施辦法</dc:title>
  <dc:creator>教務主任</dc:creator>
  <cp:lastModifiedBy>admin</cp:lastModifiedBy>
  <cp:revision>3</cp:revision>
  <cp:lastPrinted>2018-01-16T00:23:00Z</cp:lastPrinted>
  <dcterms:created xsi:type="dcterms:W3CDTF">2020-08-31T05:27:00Z</dcterms:created>
  <dcterms:modified xsi:type="dcterms:W3CDTF">2020-08-31T08:57:00Z</dcterms:modified>
</cp:coreProperties>
</file>